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73" w:rsidRPr="0063761C" w:rsidRDefault="004F58ED" w:rsidP="0063761C">
      <w:pPr>
        <w:pStyle w:val="NoSpacing"/>
        <w:rPr>
          <w:sz w:val="24"/>
          <w:szCs w:val="24"/>
        </w:rPr>
      </w:pPr>
      <w:r w:rsidRPr="0063761C">
        <w:rPr>
          <w:rFonts w:eastAsia="Arial"/>
          <w:sz w:val="24"/>
          <w:szCs w:val="24"/>
        </w:rPr>
        <w:t>PRIMĂRIA COMUNEI SĂULEȘTI, SĂULEŞTI, GORJ</w:t>
      </w:r>
    </w:p>
    <w:p w:rsidR="00CD6573" w:rsidRPr="0063761C" w:rsidRDefault="00CD6573" w:rsidP="0063761C">
      <w:pPr>
        <w:pStyle w:val="NoSpacing"/>
        <w:rPr>
          <w:sz w:val="24"/>
          <w:szCs w:val="24"/>
        </w:rPr>
      </w:pP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 xml:space="preserve">Către </w:t>
      </w:r>
      <w:r w:rsidRPr="0063761C">
        <w:rPr>
          <w:rFonts w:eastAsia="Arial"/>
          <w:sz w:val="24"/>
          <w:szCs w:val="24"/>
        </w:rPr>
        <w:t>AGENȚIA NAȚIONALĂ A FUNCȚIONARILOR PUBLICI</w:t>
      </w:r>
    </w:p>
    <w:p w:rsidR="00CD6573" w:rsidRPr="0063761C" w:rsidRDefault="00CD6573" w:rsidP="0063761C">
      <w:pPr>
        <w:pStyle w:val="NoSpacing"/>
        <w:rPr>
          <w:sz w:val="24"/>
          <w:szCs w:val="24"/>
        </w:rPr>
      </w:pP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Nr. înregistrare</w:t>
      </w:r>
      <w:proofErr w:type="gramStart"/>
      <w:r w:rsidRPr="0063761C">
        <w:rPr>
          <w:rFonts w:eastAsia="Arial"/>
          <w:sz w:val="24"/>
          <w:szCs w:val="24"/>
        </w:rPr>
        <w:t xml:space="preserve">: </w:t>
      </w:r>
      <w:r w:rsidR="0063761C" w:rsidRPr="0063761C">
        <w:rPr>
          <w:sz w:val="24"/>
          <w:szCs w:val="24"/>
        </w:rPr>
        <w:t>.</w:t>
      </w:r>
      <w:proofErr w:type="gramEnd"/>
      <w:r w:rsidR="0063761C" w:rsidRPr="0063761C">
        <w:rPr>
          <w:sz w:val="24"/>
          <w:szCs w:val="24"/>
        </w:rPr>
        <w:t xml:space="preserve">    5678      din   06.08.2025</w:t>
      </w:r>
    </w:p>
    <w:p w:rsidR="00CD6573" w:rsidRPr="0063761C" w:rsidRDefault="00CD6573" w:rsidP="0063761C">
      <w:pPr>
        <w:pStyle w:val="NoSpacing"/>
        <w:rPr>
          <w:sz w:val="24"/>
          <w:szCs w:val="24"/>
        </w:rPr>
      </w:pPr>
    </w:p>
    <w:p w:rsidR="00CD6573" w:rsidRPr="0063761C" w:rsidRDefault="00CD6573" w:rsidP="0063761C">
      <w:pPr>
        <w:pStyle w:val="NoSpacing"/>
        <w:rPr>
          <w:sz w:val="24"/>
          <w:szCs w:val="24"/>
        </w:rPr>
      </w:pPr>
    </w:p>
    <w:p w:rsidR="00CD6573" w:rsidRPr="006A50A4" w:rsidRDefault="00CD6573" w:rsidP="0063761C">
      <w:pPr>
        <w:pStyle w:val="NoSpacing"/>
        <w:rPr>
          <w:b/>
          <w:sz w:val="24"/>
          <w:szCs w:val="24"/>
        </w:rPr>
      </w:pPr>
    </w:p>
    <w:p w:rsidR="00CD6573" w:rsidRPr="006A50A4" w:rsidRDefault="00BD29AA" w:rsidP="0063761C">
      <w:pPr>
        <w:pStyle w:val="NoSpacing"/>
        <w:rPr>
          <w:b/>
          <w:sz w:val="24"/>
          <w:szCs w:val="24"/>
        </w:rPr>
      </w:pPr>
      <w:r>
        <w:rPr>
          <w:rFonts w:eastAsia="Arial"/>
          <w:b/>
          <w:sz w:val="24"/>
          <w:szCs w:val="24"/>
        </w:rPr>
        <w:t xml:space="preserve">                                                        </w:t>
      </w:r>
      <w:r w:rsidR="006A50A4" w:rsidRPr="006A50A4">
        <w:rPr>
          <w:rFonts w:eastAsia="Arial"/>
          <w:b/>
          <w:sz w:val="24"/>
          <w:szCs w:val="24"/>
        </w:rPr>
        <w:t>ÎNȘTIINȚARE ORGANIZARE CONCURS</w:t>
      </w:r>
    </w:p>
    <w:p w:rsidR="00CD6573" w:rsidRPr="0063761C" w:rsidRDefault="00CD6573" w:rsidP="0063761C">
      <w:pPr>
        <w:pStyle w:val="NoSpacing"/>
        <w:rPr>
          <w:sz w:val="24"/>
          <w:szCs w:val="24"/>
        </w:rPr>
      </w:pP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 xml:space="preserve">Titlu concurs: </w:t>
      </w:r>
      <w:r w:rsidRPr="0063761C">
        <w:rPr>
          <w:rFonts w:eastAsia="Arial"/>
          <w:sz w:val="24"/>
          <w:szCs w:val="24"/>
        </w:rPr>
        <w:t>PRIMĂRIA COMUNEI SĂULEȘ</w:t>
      </w:r>
      <w:proofErr w:type="gramStart"/>
      <w:r w:rsidRPr="0063761C">
        <w:rPr>
          <w:rFonts w:eastAsia="Arial"/>
          <w:sz w:val="24"/>
          <w:szCs w:val="24"/>
        </w:rPr>
        <w:t>TI ,</w:t>
      </w:r>
      <w:proofErr w:type="gramEnd"/>
      <w:r w:rsidRPr="0063761C">
        <w:rPr>
          <w:rFonts w:eastAsia="Arial"/>
          <w:sz w:val="24"/>
          <w:szCs w:val="24"/>
        </w:rPr>
        <w:t xml:space="preserve"> județul GORJ, publică anunțul privind </w:t>
      </w:r>
      <w:r w:rsidRPr="0063761C">
        <w:rPr>
          <w:rFonts w:eastAsia="Arial"/>
          <w:sz w:val="24"/>
          <w:szCs w:val="24"/>
        </w:rPr>
        <w:t>organizarea</w:t>
      </w:r>
      <w:r w:rsidRPr="0063761C">
        <w:rPr>
          <w:rFonts w:eastAsia="Arial"/>
          <w:sz w:val="24"/>
          <w:szCs w:val="24"/>
        </w:rPr>
        <w:t xml:space="preserve"> </w:t>
      </w:r>
      <w:r w:rsidRPr="0063761C">
        <w:rPr>
          <w:rFonts w:eastAsia="Arial"/>
          <w:sz w:val="24"/>
          <w:szCs w:val="24"/>
        </w:rPr>
        <w:t xml:space="preserve">concursului de recrutare pentru ocuparea unei funcţii publice de execuţie vacante în baza art. VII alin. (3) </w:t>
      </w:r>
      <w:proofErr w:type="gramStart"/>
      <w:r w:rsidRPr="0063761C">
        <w:rPr>
          <w:rFonts w:eastAsia="Arial"/>
          <w:sz w:val="24"/>
          <w:szCs w:val="24"/>
        </w:rPr>
        <w:t>lit</w:t>
      </w:r>
      <w:proofErr w:type="gramEnd"/>
      <w:r w:rsidRPr="0063761C">
        <w:rPr>
          <w:rFonts w:eastAsia="Arial"/>
          <w:sz w:val="24"/>
          <w:szCs w:val="24"/>
        </w:rPr>
        <w:t xml:space="preserve">. a) </w:t>
      </w:r>
      <w:proofErr w:type="gramStart"/>
      <w:r w:rsidRPr="0063761C">
        <w:rPr>
          <w:rFonts w:eastAsia="Arial"/>
          <w:sz w:val="24"/>
          <w:szCs w:val="24"/>
        </w:rPr>
        <w:t>din</w:t>
      </w:r>
      <w:proofErr w:type="gramEnd"/>
      <w:r w:rsidRPr="0063761C">
        <w:rPr>
          <w:rFonts w:eastAsia="Arial"/>
          <w:sz w:val="24"/>
          <w:szCs w:val="24"/>
        </w:rPr>
        <w:t xml:space="preserve"> OUG nr. 156/2024 și art. VII alin. (7) </w:t>
      </w:r>
      <w:proofErr w:type="gramStart"/>
      <w:r w:rsidRPr="0063761C">
        <w:rPr>
          <w:rFonts w:eastAsia="Arial"/>
          <w:sz w:val="24"/>
          <w:szCs w:val="24"/>
        </w:rPr>
        <w:t>din</w:t>
      </w:r>
      <w:proofErr w:type="gramEnd"/>
      <w:r w:rsidRPr="0063761C">
        <w:rPr>
          <w:rFonts w:eastAsia="Arial"/>
          <w:sz w:val="24"/>
          <w:szCs w:val="24"/>
        </w:rPr>
        <w:t xml:space="preserve"> OUG 121/2023 pentru modificarea și completarea Codului administrativ</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Îmi asum r</w:t>
      </w:r>
      <w:r w:rsidRPr="0063761C">
        <w:rPr>
          <w:rFonts w:eastAsia="Arial"/>
          <w:sz w:val="24"/>
          <w:szCs w:val="24"/>
        </w:rPr>
        <w:t>espectarea prevederilor OUG nr. 156/2024, OUG nr. 121/2023 și ale Legii nr. 296/2023.</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 xml:space="preserve">Data solicitată de publicare </w:t>
      </w:r>
      <w:proofErr w:type="gramStart"/>
      <w:r w:rsidRPr="0063761C">
        <w:rPr>
          <w:rFonts w:eastAsia="Arial"/>
          <w:sz w:val="24"/>
          <w:szCs w:val="24"/>
        </w:rPr>
        <w:t>a</w:t>
      </w:r>
      <w:proofErr w:type="gramEnd"/>
      <w:r w:rsidRPr="0063761C">
        <w:rPr>
          <w:rFonts w:eastAsia="Arial"/>
          <w:sz w:val="24"/>
          <w:szCs w:val="24"/>
        </w:rPr>
        <w:t xml:space="preserve"> anunțului: </w:t>
      </w:r>
      <w:r w:rsidR="0063761C" w:rsidRPr="0063761C">
        <w:rPr>
          <w:rFonts w:eastAsia="Arial"/>
          <w:sz w:val="24"/>
          <w:szCs w:val="24"/>
        </w:rPr>
        <w:t>21</w:t>
      </w:r>
      <w:r w:rsidRPr="0063761C">
        <w:rPr>
          <w:rFonts w:eastAsia="Arial"/>
          <w:sz w:val="24"/>
          <w:szCs w:val="24"/>
        </w:rPr>
        <w:t>.08.2025</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 xml:space="preserve">[ ] </w:t>
      </w:r>
      <w:r w:rsidRPr="0063761C">
        <w:rPr>
          <w:rFonts w:eastAsia="Arial"/>
          <w:sz w:val="24"/>
          <w:szCs w:val="24"/>
        </w:rPr>
        <w:t>Solicităm reprezentant ANFP în comisia de concurs (desemnat conform procedurii interne)</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Funcția publică scoasă</w:t>
      </w:r>
      <w:r w:rsidRPr="0063761C">
        <w:rPr>
          <w:rFonts w:eastAsia="Arial"/>
          <w:sz w:val="24"/>
          <w:szCs w:val="24"/>
        </w:rPr>
        <w:t xml:space="preserve"> la concurs:</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Arial"/>
          <w:sz w:val="24"/>
          <w:szCs w:val="24"/>
        </w:rPr>
        <w:t>- Consilier, COMPARTIMENT STARE CIVILĂ - 616259</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Data, ora și locul desfășurării probei scrise</w:t>
      </w:r>
    </w:p>
    <w:p w:rsidR="00CD6573" w:rsidRPr="0063761C" w:rsidRDefault="00CD6573" w:rsidP="0063761C">
      <w:pPr>
        <w:pStyle w:val="NoSpacing"/>
        <w:rPr>
          <w:sz w:val="24"/>
          <w:szCs w:val="24"/>
        </w:rPr>
      </w:pPr>
    </w:p>
    <w:p w:rsidR="00CD6573" w:rsidRPr="0063761C" w:rsidRDefault="0063761C" w:rsidP="0063761C">
      <w:pPr>
        <w:pStyle w:val="NoSpacing"/>
        <w:rPr>
          <w:sz w:val="24"/>
          <w:szCs w:val="24"/>
        </w:rPr>
      </w:pPr>
      <w:r w:rsidRPr="0063761C">
        <w:rPr>
          <w:rFonts w:eastAsia="Segoe UI"/>
          <w:sz w:val="24"/>
          <w:szCs w:val="24"/>
        </w:rPr>
        <w:t>22</w:t>
      </w:r>
      <w:r w:rsidR="004F58ED" w:rsidRPr="0063761C">
        <w:rPr>
          <w:rFonts w:eastAsia="Segoe UI"/>
          <w:sz w:val="24"/>
          <w:szCs w:val="24"/>
        </w:rPr>
        <w:t>.09.2025 10:00, Primăria comunei Săulești</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 xml:space="preserve">Perioada de depunere a dosarelor </w:t>
      </w:r>
      <w:r w:rsidR="0063761C" w:rsidRPr="0063761C">
        <w:rPr>
          <w:rFonts w:eastAsia="Segoe UI"/>
          <w:sz w:val="24"/>
          <w:szCs w:val="24"/>
        </w:rPr>
        <w:t>21</w:t>
      </w:r>
      <w:r w:rsidRPr="0063761C">
        <w:rPr>
          <w:rFonts w:eastAsia="Segoe UI"/>
          <w:sz w:val="24"/>
          <w:szCs w:val="24"/>
        </w:rPr>
        <w:t xml:space="preserve">.08.2025 - </w:t>
      </w:r>
      <w:r w:rsidR="0063761C" w:rsidRPr="0063761C">
        <w:rPr>
          <w:rFonts w:eastAsia="Segoe UI"/>
          <w:sz w:val="24"/>
          <w:szCs w:val="24"/>
        </w:rPr>
        <w:t>09</w:t>
      </w:r>
      <w:r w:rsidRPr="0063761C">
        <w:rPr>
          <w:rFonts w:eastAsia="Segoe UI"/>
          <w:sz w:val="24"/>
          <w:szCs w:val="24"/>
        </w:rPr>
        <w:t>.0</w:t>
      </w:r>
      <w:r w:rsidR="0063761C" w:rsidRPr="0063761C">
        <w:rPr>
          <w:rFonts w:eastAsia="Segoe UI"/>
          <w:sz w:val="24"/>
          <w:szCs w:val="24"/>
        </w:rPr>
        <w:t>9</w:t>
      </w:r>
      <w:r w:rsidRPr="0063761C">
        <w:rPr>
          <w:rFonts w:eastAsia="Segoe UI"/>
          <w:sz w:val="24"/>
          <w:szCs w:val="24"/>
        </w:rPr>
        <w:t>.2025</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Perioadă verificare eligibilitate candidați</w:t>
      </w:r>
      <w:r w:rsidRPr="0063761C">
        <w:rPr>
          <w:rFonts w:eastAsia="Segoe UI"/>
          <w:sz w:val="24"/>
          <w:szCs w:val="24"/>
        </w:rPr>
        <w:t>: în termen de maximum 5 zile lucrătoare de la data expirării termenului de depunere a dosarelor.</w:t>
      </w:r>
    </w:p>
    <w:p w:rsidR="00CD6573" w:rsidRPr="0063761C" w:rsidRDefault="004F58ED" w:rsidP="0063761C">
      <w:pPr>
        <w:pStyle w:val="NoSpacing"/>
        <w:rPr>
          <w:sz w:val="24"/>
          <w:szCs w:val="24"/>
        </w:rPr>
      </w:pPr>
      <w:r w:rsidRPr="0063761C">
        <w:rPr>
          <w:rFonts w:eastAsia="Segoe UI"/>
          <w:sz w:val="24"/>
          <w:szCs w:val="24"/>
        </w:rPr>
        <w:t>Perioadă depunere contestație la verificarea eligibilității candidaților: în termen de o zi lucrătoare de la data afişării rezultatului verificării eligibili</w:t>
      </w:r>
      <w:r w:rsidRPr="0063761C">
        <w:rPr>
          <w:rFonts w:eastAsia="Segoe UI"/>
          <w:sz w:val="24"/>
          <w:szCs w:val="24"/>
        </w:rPr>
        <w:t>tății candidaților.</w:t>
      </w:r>
    </w:p>
    <w:p w:rsidR="00CD6573" w:rsidRPr="0063761C" w:rsidRDefault="004F58ED" w:rsidP="0063761C">
      <w:pPr>
        <w:pStyle w:val="NoSpacing"/>
        <w:rPr>
          <w:sz w:val="24"/>
          <w:szCs w:val="24"/>
        </w:rPr>
      </w:pPr>
      <w:r w:rsidRPr="0063761C">
        <w:rPr>
          <w:rFonts w:eastAsia="Segoe UI"/>
          <w:sz w:val="24"/>
          <w:szCs w:val="24"/>
        </w:rPr>
        <w:t>Perioadă soluționare contestații la verificarea eligibilității candidaților: în termen de o zi lucrătoare de la expirarea termenului de depunere a contestaţiilor.</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Condiții pentru ocuparea postului</w:t>
      </w:r>
    </w:p>
    <w:p w:rsidR="00CD6573" w:rsidRPr="0063761C" w:rsidRDefault="00CD6573" w:rsidP="0063761C">
      <w:pPr>
        <w:pStyle w:val="NoSpacing"/>
        <w:rPr>
          <w:sz w:val="24"/>
          <w:szCs w:val="24"/>
        </w:rPr>
      </w:pPr>
    </w:p>
    <w:p w:rsidR="0063761C" w:rsidRDefault="004F58ED" w:rsidP="0063761C">
      <w:pPr>
        <w:pStyle w:val="NoSpacing"/>
        <w:rPr>
          <w:rFonts w:eastAsia="Segoe UI"/>
          <w:sz w:val="24"/>
          <w:szCs w:val="24"/>
        </w:rPr>
      </w:pPr>
      <w:r w:rsidRPr="0063761C">
        <w:rPr>
          <w:rFonts w:eastAsia="Segoe UI"/>
          <w:sz w:val="24"/>
          <w:szCs w:val="24"/>
        </w:rPr>
        <w:t>Pentru Consilier - 616259</w:t>
      </w:r>
      <w:r w:rsidRPr="0063761C">
        <w:rPr>
          <w:rFonts w:eastAsia="Segoe UI"/>
          <w:sz w:val="24"/>
          <w:szCs w:val="24"/>
        </w:rPr>
        <w:t xml:space="preserve"> - Clasa I, </w:t>
      </w:r>
      <w:r w:rsidR="00BD29AA">
        <w:rPr>
          <w:rFonts w:eastAsia="Segoe UI"/>
          <w:sz w:val="24"/>
          <w:szCs w:val="24"/>
        </w:rPr>
        <w:t>g</w:t>
      </w:r>
      <w:r w:rsidRPr="0063761C">
        <w:rPr>
          <w:rFonts w:eastAsia="Segoe UI"/>
          <w:sz w:val="24"/>
          <w:szCs w:val="24"/>
        </w:rPr>
        <w:t>r</w:t>
      </w:r>
      <w:r w:rsidR="0063761C" w:rsidRPr="0063761C">
        <w:rPr>
          <w:rFonts w:eastAsia="Segoe UI"/>
          <w:sz w:val="24"/>
          <w:szCs w:val="24"/>
        </w:rPr>
        <w:t>ad debutant</w:t>
      </w:r>
      <w:proofErr w:type="gramStart"/>
      <w:r w:rsidR="0063761C" w:rsidRPr="0063761C">
        <w:rPr>
          <w:rFonts w:eastAsia="Segoe UI"/>
          <w:sz w:val="24"/>
          <w:szCs w:val="24"/>
        </w:rPr>
        <w:t>,</w:t>
      </w:r>
      <w:r w:rsidR="00BD29AA">
        <w:rPr>
          <w:rFonts w:eastAsia="Segoe UI"/>
          <w:sz w:val="24"/>
          <w:szCs w:val="24"/>
        </w:rPr>
        <w:t xml:space="preserve"> </w:t>
      </w:r>
      <w:r w:rsidR="0063761C" w:rsidRPr="0063761C">
        <w:rPr>
          <w:rFonts w:eastAsia="Segoe UI"/>
          <w:sz w:val="24"/>
          <w:szCs w:val="24"/>
        </w:rPr>
        <w:t xml:space="preserve"> CO</w:t>
      </w:r>
      <w:r w:rsidR="0063761C">
        <w:rPr>
          <w:rFonts w:eastAsia="Segoe UI"/>
          <w:sz w:val="24"/>
          <w:szCs w:val="24"/>
        </w:rPr>
        <w:t>MPARTIMENT</w:t>
      </w:r>
      <w:proofErr w:type="gramEnd"/>
      <w:r w:rsidR="00BD29AA">
        <w:rPr>
          <w:rFonts w:eastAsia="Segoe UI"/>
          <w:sz w:val="24"/>
          <w:szCs w:val="24"/>
        </w:rPr>
        <w:t xml:space="preserve"> </w:t>
      </w:r>
      <w:r w:rsidR="0063761C">
        <w:rPr>
          <w:rFonts w:eastAsia="Segoe UI"/>
          <w:sz w:val="24"/>
          <w:szCs w:val="24"/>
        </w:rPr>
        <w:t xml:space="preserve"> STARE </w:t>
      </w:r>
      <w:r w:rsidR="0063761C" w:rsidRPr="0063761C">
        <w:rPr>
          <w:rFonts w:eastAsia="Segoe UI"/>
          <w:sz w:val="24"/>
          <w:szCs w:val="24"/>
        </w:rPr>
        <w:t xml:space="preserve"> </w:t>
      </w:r>
      <w:r w:rsidRPr="0063761C">
        <w:rPr>
          <w:rFonts w:eastAsia="Segoe UI"/>
          <w:sz w:val="24"/>
          <w:szCs w:val="24"/>
        </w:rPr>
        <w:t xml:space="preserve">CIVILĂ </w:t>
      </w:r>
    </w:p>
    <w:p w:rsidR="0063761C" w:rsidRPr="0063761C" w:rsidRDefault="0063761C" w:rsidP="0063761C">
      <w:pPr>
        <w:pStyle w:val="NoSpacing"/>
        <w:rPr>
          <w:rFonts w:eastAsia="Segoe UI"/>
          <w:sz w:val="24"/>
          <w:szCs w:val="24"/>
        </w:rPr>
      </w:pPr>
    </w:p>
    <w:p w:rsidR="00CD6573" w:rsidRPr="0063761C" w:rsidRDefault="004F58ED" w:rsidP="0063761C">
      <w:pPr>
        <w:pStyle w:val="NoSpacing"/>
        <w:rPr>
          <w:sz w:val="24"/>
          <w:szCs w:val="24"/>
        </w:rPr>
      </w:pPr>
      <w:r w:rsidRPr="0063761C">
        <w:rPr>
          <w:rFonts w:eastAsia="Segoe UI"/>
          <w:sz w:val="24"/>
          <w:szCs w:val="24"/>
        </w:rPr>
        <w:t>Studii de specialitate:</w:t>
      </w:r>
    </w:p>
    <w:p w:rsidR="00BD29AA" w:rsidRPr="00BD29AA" w:rsidRDefault="00BD29AA" w:rsidP="00BD29AA">
      <w:pPr>
        <w:pStyle w:val="NoSpacing"/>
        <w:rPr>
          <w:rFonts w:eastAsia="Segoe UI"/>
          <w:sz w:val="24"/>
          <w:szCs w:val="24"/>
        </w:rPr>
      </w:pPr>
      <w:r>
        <w:rPr>
          <w:rFonts w:eastAsia="Segoe UI"/>
          <w:sz w:val="24"/>
          <w:szCs w:val="24"/>
        </w:rPr>
        <w:t>St</w:t>
      </w:r>
      <w:r w:rsidR="004F58ED" w:rsidRPr="0063761C">
        <w:rPr>
          <w:rFonts w:eastAsia="Segoe UI"/>
          <w:sz w:val="24"/>
          <w:szCs w:val="24"/>
        </w:rPr>
        <w:t xml:space="preserve">udii universitare de licenţă absolvite cu diplomă de licenţă sau echivalentă </w:t>
      </w:r>
      <w:r>
        <w:rPr>
          <w:rFonts w:eastAsia="Segoe UI"/>
          <w:sz w:val="24"/>
          <w:szCs w:val="24"/>
        </w:rPr>
        <w:t xml:space="preserve"> </w:t>
      </w:r>
    </w:p>
    <w:p w:rsidR="00BD29AA" w:rsidRPr="00BD29AA" w:rsidRDefault="00BD29AA" w:rsidP="00BD29AA">
      <w:pPr>
        <w:pStyle w:val="NoSpacing"/>
      </w:pPr>
    </w:p>
    <w:p w:rsidR="00CD6573" w:rsidRDefault="0063761C" w:rsidP="0063761C">
      <w:pPr>
        <w:pStyle w:val="NoSpacing"/>
        <w:rPr>
          <w:rFonts w:eastAsia="Segoe UI"/>
          <w:sz w:val="24"/>
          <w:szCs w:val="24"/>
        </w:rPr>
      </w:pPr>
      <w:proofErr w:type="gramStart"/>
      <w:r>
        <w:rPr>
          <w:rFonts w:eastAsia="Segoe UI"/>
          <w:sz w:val="24"/>
          <w:szCs w:val="24"/>
        </w:rPr>
        <w:t>Vechimea  minima</w:t>
      </w:r>
      <w:proofErr w:type="gramEnd"/>
      <w:r>
        <w:rPr>
          <w:rFonts w:eastAsia="Segoe UI"/>
          <w:sz w:val="24"/>
          <w:szCs w:val="24"/>
        </w:rPr>
        <w:t xml:space="preserve"> in specialitatea studiilor : 0 ani </w:t>
      </w:r>
    </w:p>
    <w:p w:rsidR="00BD29AA" w:rsidRDefault="00BD29AA" w:rsidP="0063761C">
      <w:pPr>
        <w:pStyle w:val="NoSpacing"/>
        <w:rPr>
          <w:rFonts w:eastAsia="Segoe UI"/>
          <w:sz w:val="24"/>
          <w:szCs w:val="24"/>
        </w:rPr>
      </w:pPr>
    </w:p>
    <w:p w:rsidR="00CD6573" w:rsidRPr="0063761C" w:rsidRDefault="004F58ED" w:rsidP="0063761C">
      <w:pPr>
        <w:pStyle w:val="NoSpacing"/>
        <w:rPr>
          <w:sz w:val="24"/>
          <w:szCs w:val="24"/>
        </w:rPr>
      </w:pPr>
      <w:r w:rsidRPr="0063761C">
        <w:rPr>
          <w:rFonts w:eastAsia="Segoe UI"/>
          <w:sz w:val="24"/>
          <w:szCs w:val="24"/>
        </w:rPr>
        <w:t>Durată timp de muncă: 8h/zi - 40h/saptamâna</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Perfecţionări (specializări)</w:t>
      </w:r>
      <w:r w:rsidR="0063761C">
        <w:rPr>
          <w:rFonts w:eastAsia="Segoe UI"/>
          <w:sz w:val="24"/>
          <w:szCs w:val="24"/>
        </w:rPr>
        <w:t xml:space="preserve"> - </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 xml:space="preserve">Se menționează, dacă </w:t>
      </w:r>
      <w:proofErr w:type="gramStart"/>
      <w:r w:rsidRPr="0063761C">
        <w:rPr>
          <w:rFonts w:eastAsia="Segoe UI"/>
          <w:sz w:val="24"/>
          <w:szCs w:val="24"/>
        </w:rPr>
        <w:t>es</w:t>
      </w:r>
      <w:r w:rsidRPr="0063761C">
        <w:rPr>
          <w:rFonts w:eastAsia="Segoe UI"/>
          <w:sz w:val="24"/>
          <w:szCs w:val="24"/>
        </w:rPr>
        <w:t>te</w:t>
      </w:r>
      <w:proofErr w:type="gramEnd"/>
      <w:r w:rsidRPr="0063761C">
        <w:rPr>
          <w:rFonts w:eastAsia="Segoe UI"/>
          <w:sz w:val="24"/>
          <w:szCs w:val="24"/>
        </w:rPr>
        <w:t xml:space="preserve"> cazul, condiția prevăzută la art. 465 alin. (1) </w:t>
      </w:r>
      <w:proofErr w:type="gramStart"/>
      <w:r w:rsidRPr="0063761C">
        <w:rPr>
          <w:rFonts w:eastAsia="Segoe UI"/>
          <w:sz w:val="24"/>
          <w:szCs w:val="24"/>
        </w:rPr>
        <w:t>lit</w:t>
      </w:r>
      <w:proofErr w:type="gramEnd"/>
      <w:r w:rsidRPr="0063761C">
        <w:rPr>
          <w:rFonts w:eastAsia="Segoe UI"/>
          <w:sz w:val="24"/>
          <w:szCs w:val="24"/>
        </w:rPr>
        <w:t xml:space="preserve">. g) </w:t>
      </w:r>
      <w:proofErr w:type="gramStart"/>
      <w:r w:rsidRPr="0063761C">
        <w:rPr>
          <w:rFonts w:eastAsia="Segoe UI"/>
          <w:sz w:val="24"/>
          <w:szCs w:val="24"/>
        </w:rPr>
        <w:t>din</w:t>
      </w:r>
      <w:proofErr w:type="gramEnd"/>
      <w:r w:rsidRPr="0063761C">
        <w:rPr>
          <w:rFonts w:eastAsia="Segoe UI"/>
          <w:sz w:val="24"/>
          <w:szCs w:val="24"/>
        </w:rPr>
        <w:t xml:space="preserve"> OUG nr. 57/2019, cu modificările și completările ulterioare, cu privire la dovedirea prin certificat, sau, după caz, prin alt tip de document, </w:t>
      </w:r>
      <w:proofErr w:type="gramStart"/>
      <w:r w:rsidRPr="0063761C">
        <w:rPr>
          <w:rFonts w:eastAsia="Segoe UI"/>
          <w:sz w:val="24"/>
          <w:szCs w:val="24"/>
        </w:rPr>
        <w:t>a</w:t>
      </w:r>
      <w:proofErr w:type="gramEnd"/>
      <w:r w:rsidRPr="0063761C">
        <w:rPr>
          <w:rFonts w:eastAsia="Segoe UI"/>
          <w:sz w:val="24"/>
          <w:szCs w:val="24"/>
        </w:rPr>
        <w:t xml:space="preserve"> absolvirii unei perfecționări sau specializări s</w:t>
      </w:r>
      <w:r w:rsidRPr="0063761C">
        <w:rPr>
          <w:rFonts w:eastAsia="Segoe UI"/>
          <w:sz w:val="24"/>
          <w:szCs w:val="24"/>
        </w:rPr>
        <w:t>tabilite expres de lege pentru ocuparea unor funcții publice:</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lastRenderedPageBreak/>
        <w:t>-</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Cunoștințe teoretice în domeniul tehnologiei informației (necesitate și nivel de cunoaștere)</w:t>
      </w:r>
      <w:r w:rsidR="0063761C">
        <w:rPr>
          <w:rFonts w:eastAsia="Segoe UI"/>
          <w:sz w:val="24"/>
          <w:szCs w:val="24"/>
        </w:rPr>
        <w:t xml:space="preserve"> </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 xml:space="preserve">Se completează în cazul în care pentru ocuparea funcției publice </w:t>
      </w:r>
      <w:proofErr w:type="gramStart"/>
      <w:r w:rsidRPr="0063761C">
        <w:rPr>
          <w:rFonts w:eastAsia="Segoe UI"/>
          <w:sz w:val="24"/>
          <w:szCs w:val="24"/>
        </w:rPr>
        <w:t>este</w:t>
      </w:r>
      <w:proofErr w:type="gramEnd"/>
      <w:r w:rsidRPr="0063761C">
        <w:rPr>
          <w:rFonts w:eastAsia="Segoe UI"/>
          <w:sz w:val="24"/>
          <w:szCs w:val="24"/>
        </w:rPr>
        <w:t xml:space="preserve"> necesară deținerea cunoști</w:t>
      </w:r>
      <w:r w:rsidRPr="0063761C">
        <w:rPr>
          <w:rFonts w:eastAsia="Segoe UI"/>
          <w:sz w:val="24"/>
          <w:szCs w:val="24"/>
        </w:rPr>
        <w:t>nțelor teoretice în domeniul tehnologiei informației, cu precizarea nivelului de certificare similar celui de tip ECDL/ICDL:</w:t>
      </w:r>
    </w:p>
    <w:p w:rsidR="00CD6573" w:rsidRPr="0063761C" w:rsidRDefault="004F58ED" w:rsidP="0063761C">
      <w:pPr>
        <w:pStyle w:val="NoSpacing"/>
        <w:rPr>
          <w:sz w:val="24"/>
          <w:szCs w:val="24"/>
        </w:rPr>
      </w:pPr>
      <w:r w:rsidRPr="0063761C">
        <w:rPr>
          <w:rFonts w:eastAsia="Segoe UI"/>
          <w:sz w:val="24"/>
          <w:szCs w:val="24"/>
        </w:rPr>
        <w:t>-</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Cerinţe specifice</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 xml:space="preserve">Se menționează, dacă </w:t>
      </w:r>
      <w:proofErr w:type="gramStart"/>
      <w:r w:rsidRPr="0063761C">
        <w:rPr>
          <w:rFonts w:eastAsia="Segoe UI"/>
          <w:sz w:val="24"/>
          <w:szCs w:val="24"/>
        </w:rPr>
        <w:t>este</w:t>
      </w:r>
      <w:proofErr w:type="gramEnd"/>
      <w:r w:rsidRPr="0063761C">
        <w:rPr>
          <w:rFonts w:eastAsia="Segoe UI"/>
          <w:sz w:val="24"/>
          <w:szCs w:val="24"/>
        </w:rPr>
        <w:t xml:space="preserve"> cazul, condiția prevăzută la art. 465 alin. (1) </w:t>
      </w:r>
      <w:proofErr w:type="gramStart"/>
      <w:r w:rsidRPr="0063761C">
        <w:rPr>
          <w:rFonts w:eastAsia="Segoe UI"/>
          <w:sz w:val="24"/>
          <w:szCs w:val="24"/>
        </w:rPr>
        <w:t>lit</w:t>
      </w:r>
      <w:proofErr w:type="gramEnd"/>
      <w:r w:rsidRPr="0063761C">
        <w:rPr>
          <w:rFonts w:eastAsia="Segoe UI"/>
          <w:sz w:val="24"/>
          <w:szCs w:val="24"/>
        </w:rPr>
        <w:t xml:space="preserve">. </w:t>
      </w:r>
      <w:proofErr w:type="gramStart"/>
      <w:r w:rsidRPr="0063761C">
        <w:rPr>
          <w:rFonts w:eastAsia="Segoe UI"/>
          <w:sz w:val="24"/>
          <w:szCs w:val="24"/>
        </w:rPr>
        <w:t>g</w:t>
      </w:r>
      <w:proofErr w:type="gramEnd"/>
      <w:r w:rsidRPr="0063761C">
        <w:rPr>
          <w:rFonts w:eastAsia="Segoe UI"/>
          <w:sz w:val="24"/>
          <w:szCs w:val="24"/>
        </w:rPr>
        <w:t xml:space="preserve"> indice 2 și alin. (2) </w:t>
      </w:r>
      <w:proofErr w:type="gramStart"/>
      <w:r w:rsidRPr="0063761C">
        <w:rPr>
          <w:rFonts w:eastAsia="Segoe UI"/>
          <w:sz w:val="24"/>
          <w:szCs w:val="24"/>
        </w:rPr>
        <w:t>din</w:t>
      </w:r>
      <w:proofErr w:type="gramEnd"/>
      <w:r w:rsidRPr="0063761C">
        <w:rPr>
          <w:rFonts w:eastAsia="Segoe UI"/>
          <w:sz w:val="24"/>
          <w:szCs w:val="24"/>
        </w:rPr>
        <w:t xml:space="preserve"> </w:t>
      </w:r>
      <w:r w:rsidRPr="0063761C">
        <w:rPr>
          <w:rFonts w:eastAsia="Segoe UI"/>
          <w:sz w:val="24"/>
          <w:szCs w:val="24"/>
        </w:rPr>
        <w:t>OUG nr. 57/2019, cu modificările și completările ulterioare, cu privire la obținerea unui/unei aviz/autorizații prevăzut/prevăzute de lege, cu respectarea prevederilor legislației specifice cu privire la îndeplinirea condiției:</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Bibliografie și tematică</w:t>
      </w:r>
    </w:p>
    <w:p w:rsidR="00CD6573" w:rsidRPr="0063761C" w:rsidRDefault="00CD6573" w:rsidP="0063761C">
      <w:pPr>
        <w:pStyle w:val="NoSpacing"/>
        <w:rPr>
          <w:sz w:val="24"/>
          <w:szCs w:val="24"/>
        </w:rPr>
      </w:pPr>
    </w:p>
    <w:p w:rsidR="00CD6573" w:rsidRPr="0063761C" w:rsidRDefault="004F58ED" w:rsidP="0063761C">
      <w:pPr>
        <w:pStyle w:val="NoSpacing"/>
        <w:rPr>
          <w:sz w:val="24"/>
          <w:szCs w:val="24"/>
        </w:rPr>
      </w:pPr>
      <w:r w:rsidRPr="0063761C">
        <w:rPr>
          <w:rFonts w:eastAsia="Segoe UI"/>
          <w:sz w:val="24"/>
          <w:szCs w:val="24"/>
        </w:rPr>
        <w:t>1. Constituţia României, republicată</w:t>
      </w:r>
    </w:p>
    <w:p w:rsidR="00CD6573" w:rsidRPr="0063761C" w:rsidRDefault="004F58ED" w:rsidP="0063761C">
      <w:pPr>
        <w:pStyle w:val="NoSpacing"/>
        <w:rPr>
          <w:sz w:val="24"/>
          <w:szCs w:val="24"/>
        </w:rPr>
      </w:pPr>
      <w:proofErr w:type="gramStart"/>
      <w:r w:rsidRPr="0063761C">
        <w:rPr>
          <w:rFonts w:eastAsia="Segoe UI"/>
          <w:sz w:val="24"/>
          <w:szCs w:val="24"/>
        </w:rPr>
        <w:t>cu</w:t>
      </w:r>
      <w:proofErr w:type="gramEnd"/>
      <w:r w:rsidRPr="0063761C">
        <w:rPr>
          <w:rFonts w:eastAsia="Segoe UI"/>
          <w:sz w:val="24"/>
          <w:szCs w:val="24"/>
        </w:rPr>
        <w:t xml:space="preserve"> tematica Constituţia României, republicată</w:t>
      </w:r>
    </w:p>
    <w:p w:rsidR="00CD6573" w:rsidRPr="0063761C" w:rsidRDefault="00CD6573" w:rsidP="0063761C">
      <w:pPr>
        <w:pStyle w:val="NoSpacing"/>
        <w:rPr>
          <w:sz w:val="24"/>
          <w:szCs w:val="24"/>
        </w:rPr>
      </w:pPr>
    </w:p>
    <w:p w:rsidR="0063761C" w:rsidRPr="0063761C" w:rsidRDefault="0063761C" w:rsidP="0063761C">
      <w:pPr>
        <w:pStyle w:val="NoSpacing"/>
        <w:rPr>
          <w:rFonts w:eastAsia="Segoe UI"/>
          <w:sz w:val="24"/>
          <w:szCs w:val="24"/>
        </w:rPr>
      </w:pPr>
      <w:r>
        <w:rPr>
          <w:rFonts w:eastAsia="Segoe UI"/>
          <w:sz w:val="24"/>
          <w:szCs w:val="24"/>
        </w:rPr>
        <w:t xml:space="preserve">2. </w:t>
      </w:r>
      <w:r w:rsidR="004F58ED" w:rsidRPr="0063761C">
        <w:rPr>
          <w:rFonts w:eastAsia="Segoe UI"/>
          <w:sz w:val="24"/>
          <w:szCs w:val="24"/>
        </w:rPr>
        <w:t>Ordonanţa Guvernului nr. 137/2000 privind prevenirea şi sancţionarea tuturor formelor de discriminare, republicată, cu modificările şi completările ulterioare</w:t>
      </w:r>
    </w:p>
    <w:p w:rsidR="00CD6573" w:rsidRDefault="004F58ED" w:rsidP="0063761C">
      <w:pPr>
        <w:pStyle w:val="NoSpacing"/>
        <w:rPr>
          <w:rFonts w:eastAsia="Segoe UI"/>
          <w:sz w:val="24"/>
          <w:szCs w:val="24"/>
        </w:rPr>
      </w:pPr>
      <w:proofErr w:type="gramStart"/>
      <w:r w:rsidRPr="0063761C">
        <w:rPr>
          <w:rFonts w:eastAsia="Segoe UI"/>
          <w:sz w:val="24"/>
          <w:szCs w:val="24"/>
        </w:rPr>
        <w:t>cu</w:t>
      </w:r>
      <w:proofErr w:type="gramEnd"/>
      <w:r w:rsidRPr="0063761C">
        <w:rPr>
          <w:rFonts w:eastAsia="Segoe UI"/>
          <w:sz w:val="24"/>
          <w:szCs w:val="24"/>
        </w:rPr>
        <w:t xml:space="preserve"> tematic</w:t>
      </w:r>
      <w:r w:rsidRPr="0063761C">
        <w:rPr>
          <w:rFonts w:eastAsia="Segoe UI"/>
          <w:sz w:val="24"/>
          <w:szCs w:val="24"/>
        </w:rPr>
        <w:t>a Ordonanţa Guvernului nr. 137/2000 privind prevenirea şi sancţionarea tuturor formelor de discriminare, republicată, cu modificările şi completările ulterioare</w:t>
      </w:r>
    </w:p>
    <w:p w:rsidR="0063761C" w:rsidRPr="0063761C" w:rsidRDefault="0063761C" w:rsidP="0063761C">
      <w:pPr>
        <w:pStyle w:val="NoSpacing"/>
        <w:rPr>
          <w:rFonts w:eastAsia="Segoe UI"/>
          <w:sz w:val="24"/>
          <w:szCs w:val="24"/>
        </w:rPr>
      </w:pPr>
    </w:p>
    <w:p w:rsidR="00E15E8C" w:rsidRPr="0063761C" w:rsidRDefault="00E15E8C" w:rsidP="0063761C">
      <w:pPr>
        <w:pStyle w:val="NoSpacing"/>
        <w:rPr>
          <w:rFonts w:eastAsia="Segoe UI"/>
          <w:sz w:val="24"/>
          <w:szCs w:val="24"/>
        </w:rPr>
      </w:pPr>
      <w:r>
        <w:rPr>
          <w:rFonts w:eastAsia="Segoe UI"/>
          <w:sz w:val="24"/>
          <w:szCs w:val="24"/>
        </w:rPr>
        <w:t xml:space="preserve">3. </w:t>
      </w:r>
      <w:r w:rsidR="004F58ED" w:rsidRPr="0063761C">
        <w:rPr>
          <w:rFonts w:eastAsia="Segoe UI"/>
          <w:sz w:val="24"/>
          <w:szCs w:val="24"/>
        </w:rPr>
        <w:t>Legea nr. 202/2002 privind egalitatea de şanse şi de tratament între femei şi bărbaţi, republic</w:t>
      </w:r>
      <w:r w:rsidR="004F58ED" w:rsidRPr="0063761C">
        <w:rPr>
          <w:rFonts w:eastAsia="Segoe UI"/>
          <w:sz w:val="24"/>
          <w:szCs w:val="24"/>
        </w:rPr>
        <w:t>ată, cu modificările şi completările ulterioare</w:t>
      </w:r>
    </w:p>
    <w:p w:rsidR="00CD6573" w:rsidRDefault="004F58ED" w:rsidP="0063761C">
      <w:pPr>
        <w:pStyle w:val="NoSpacing"/>
        <w:rPr>
          <w:rFonts w:eastAsia="Segoe UI"/>
          <w:sz w:val="24"/>
          <w:szCs w:val="24"/>
        </w:rPr>
      </w:pPr>
      <w:proofErr w:type="gramStart"/>
      <w:r w:rsidRPr="0063761C">
        <w:rPr>
          <w:rFonts w:eastAsia="Segoe UI"/>
          <w:sz w:val="24"/>
          <w:szCs w:val="24"/>
        </w:rPr>
        <w:t>cu</w:t>
      </w:r>
      <w:proofErr w:type="gramEnd"/>
      <w:r w:rsidRPr="0063761C">
        <w:rPr>
          <w:rFonts w:eastAsia="Segoe UI"/>
          <w:sz w:val="24"/>
          <w:szCs w:val="24"/>
        </w:rPr>
        <w:t xml:space="preserve"> tematica Legea nr. 202/2002 privind egalitatea de şanse şi de tratament între femei şi bărbaţi, republicată, cu modificările şi completările ulterioare</w:t>
      </w:r>
    </w:p>
    <w:p w:rsidR="00E15E8C" w:rsidRPr="0063761C" w:rsidRDefault="00E15E8C" w:rsidP="0063761C">
      <w:pPr>
        <w:pStyle w:val="NoSpacing"/>
        <w:rPr>
          <w:rFonts w:eastAsia="Segoe UI"/>
          <w:sz w:val="24"/>
          <w:szCs w:val="24"/>
        </w:rPr>
      </w:pPr>
    </w:p>
    <w:p w:rsidR="00CD6573" w:rsidRPr="00E15E8C" w:rsidRDefault="00E15E8C" w:rsidP="00E15E8C">
      <w:pPr>
        <w:rPr>
          <w:rFonts w:eastAsia="Segoe UI"/>
          <w:sz w:val="24"/>
          <w:szCs w:val="24"/>
        </w:rPr>
      </w:pPr>
      <w:proofErr w:type="gramStart"/>
      <w:r>
        <w:rPr>
          <w:rFonts w:eastAsia="Segoe UI"/>
          <w:sz w:val="24"/>
          <w:szCs w:val="24"/>
        </w:rPr>
        <w:t>4.</w:t>
      </w:r>
      <w:r w:rsidR="004F58ED" w:rsidRPr="0063761C">
        <w:rPr>
          <w:rFonts w:eastAsia="Segoe UI"/>
          <w:sz w:val="24"/>
          <w:szCs w:val="24"/>
        </w:rPr>
        <w:t>Ordonanţa</w:t>
      </w:r>
      <w:proofErr w:type="gramEnd"/>
      <w:r w:rsidR="004F58ED" w:rsidRPr="0063761C">
        <w:rPr>
          <w:rFonts w:eastAsia="Segoe UI"/>
          <w:sz w:val="24"/>
          <w:szCs w:val="24"/>
        </w:rPr>
        <w:t xml:space="preserve"> de urgenţă a Guvernului nr. 57/2019 privind</w:t>
      </w:r>
      <w:r w:rsidR="004F58ED" w:rsidRPr="0063761C">
        <w:rPr>
          <w:rFonts w:eastAsia="Segoe UI"/>
          <w:sz w:val="24"/>
          <w:szCs w:val="24"/>
        </w:rPr>
        <w:t xml:space="preserve"> Codul administrativ, cu modificări</w:t>
      </w:r>
      <w:r>
        <w:rPr>
          <w:rFonts w:eastAsia="Segoe UI"/>
          <w:sz w:val="24"/>
          <w:szCs w:val="24"/>
        </w:rPr>
        <w:t xml:space="preserve">le şi completările </w:t>
      </w:r>
      <w:r w:rsidRPr="00E15E8C">
        <w:rPr>
          <w:rFonts w:eastAsia="Segoe UI"/>
          <w:sz w:val="24"/>
          <w:szCs w:val="24"/>
        </w:rPr>
        <w:t xml:space="preserve">ulterioare  PARTEA </w:t>
      </w:r>
      <w:r w:rsidRPr="00E15E8C">
        <w:rPr>
          <w:iCs/>
          <w:sz w:val="24"/>
          <w:szCs w:val="24"/>
        </w:rPr>
        <w:t xml:space="preserve"> </w:t>
      </w:r>
      <w:r w:rsidRPr="00E15E8C">
        <w:rPr>
          <w:iCs/>
          <w:sz w:val="24"/>
          <w:szCs w:val="24"/>
        </w:rPr>
        <w:t xml:space="preserve"> I -</w:t>
      </w:r>
      <w:r w:rsidRPr="00E15E8C">
        <w:rPr>
          <w:iCs/>
          <w:sz w:val="24"/>
          <w:szCs w:val="24"/>
        </w:rPr>
        <w:t xml:space="preserve"> Dispoziții generale , </w:t>
      </w:r>
      <w:r w:rsidRPr="00E15E8C">
        <w:rPr>
          <w:iCs/>
          <w:sz w:val="24"/>
          <w:szCs w:val="24"/>
        </w:rPr>
        <w:t xml:space="preserve">PARTEA II- Administrația publică centrală: TITLUL I - Guvernul; TITLUL II -Administrația publică centrală de specialitate; PARTEA III   -  Administrația publică locală : PARTEA VI- Statutul funcționarilor publici, prevederi aplicabile personalului contractual din administrația publică și evidența personalului plătit din fonduri publice:TITLUL I - Dispoziții generale; TITLUL II Statutul funcționarilor publici; </w:t>
      </w:r>
      <w:r w:rsidRPr="00E15E8C">
        <w:rPr>
          <w:bCs/>
          <w:sz w:val="24"/>
          <w:szCs w:val="24"/>
        </w:rPr>
        <w:t>PARTEA VII -  Răspunderea administrativă</w:t>
      </w:r>
    </w:p>
    <w:p w:rsidR="00E15E8C" w:rsidRPr="00E15E8C" w:rsidRDefault="00E15E8C" w:rsidP="00E15E8C">
      <w:pPr>
        <w:rPr>
          <w:rFonts w:eastAsia="Segoe UI"/>
          <w:sz w:val="24"/>
          <w:szCs w:val="24"/>
        </w:rPr>
      </w:pPr>
      <w:r>
        <w:rPr>
          <w:rFonts w:eastAsia="Segoe UI"/>
          <w:sz w:val="24"/>
          <w:szCs w:val="24"/>
        </w:rPr>
        <w:t xml:space="preserve">    </w:t>
      </w:r>
      <w:proofErr w:type="gramStart"/>
      <w:r w:rsidR="004F58ED" w:rsidRPr="0063761C">
        <w:rPr>
          <w:rFonts w:eastAsia="Segoe UI"/>
          <w:sz w:val="24"/>
          <w:szCs w:val="24"/>
        </w:rPr>
        <w:t>cu</w:t>
      </w:r>
      <w:proofErr w:type="gramEnd"/>
      <w:r w:rsidR="004F58ED" w:rsidRPr="0063761C">
        <w:rPr>
          <w:rFonts w:eastAsia="Segoe UI"/>
          <w:sz w:val="24"/>
          <w:szCs w:val="24"/>
        </w:rPr>
        <w:t xml:space="preserve"> tematica - Ordonanţa de urgenţă a Guvernului nr. 57/2019 privind Codul administrativ</w:t>
      </w:r>
      <w:r w:rsidRPr="0063761C">
        <w:rPr>
          <w:rFonts w:eastAsia="Segoe UI"/>
          <w:sz w:val="24"/>
          <w:szCs w:val="24"/>
        </w:rPr>
        <w:t>, cu modificări</w:t>
      </w:r>
      <w:r>
        <w:rPr>
          <w:rFonts w:eastAsia="Segoe UI"/>
          <w:sz w:val="24"/>
          <w:szCs w:val="24"/>
        </w:rPr>
        <w:t xml:space="preserve">le şi completările </w:t>
      </w:r>
      <w:r w:rsidRPr="00E15E8C">
        <w:rPr>
          <w:rFonts w:eastAsia="Segoe UI"/>
          <w:sz w:val="24"/>
          <w:szCs w:val="24"/>
        </w:rPr>
        <w:t xml:space="preserve">ulterioare  PARTEA </w:t>
      </w:r>
      <w:r w:rsidRPr="00E15E8C">
        <w:rPr>
          <w:iCs/>
          <w:sz w:val="24"/>
          <w:szCs w:val="24"/>
        </w:rPr>
        <w:t xml:space="preserve">  I - Dispoziții generale , PARTEA II- Administrația publică centrală: TITLUL I - Guvernul; TITLUL II -Administrația publică centrală de specialitate; PARTEA III   -  Administrația publică locală : PARTEA VI- Statutul funcționarilor publici, prevederi aplicabile personalului contractual din administrația publică și evidența personalului plătit din fonduri publice:TITLUL I - Dispoziții generale; TITLUL II Statutul funcționarilor publici; </w:t>
      </w:r>
      <w:r w:rsidRPr="00E15E8C">
        <w:rPr>
          <w:bCs/>
          <w:sz w:val="24"/>
          <w:szCs w:val="24"/>
        </w:rPr>
        <w:t>PARTEA VII -  Răspunderea administrativă</w:t>
      </w:r>
    </w:p>
    <w:p w:rsidR="00E15E8C" w:rsidRPr="0063761C" w:rsidRDefault="00E15E8C" w:rsidP="00E15E8C">
      <w:pPr>
        <w:pStyle w:val="NoSpacing"/>
        <w:rPr>
          <w:rFonts w:eastAsia="Segoe UI"/>
          <w:sz w:val="24"/>
          <w:szCs w:val="24"/>
        </w:rPr>
      </w:pPr>
    </w:p>
    <w:p w:rsidR="00CD6573" w:rsidRPr="0063761C" w:rsidRDefault="00E15E8C" w:rsidP="0063761C">
      <w:pPr>
        <w:pStyle w:val="NoSpacing"/>
        <w:rPr>
          <w:rFonts w:eastAsia="Segoe UI"/>
          <w:sz w:val="24"/>
          <w:szCs w:val="24"/>
        </w:rPr>
      </w:pPr>
      <w:r>
        <w:rPr>
          <w:rFonts w:eastAsia="Segoe UI"/>
          <w:sz w:val="24"/>
          <w:szCs w:val="24"/>
        </w:rPr>
        <w:t xml:space="preserve">5. </w:t>
      </w:r>
      <w:r w:rsidR="004F58ED" w:rsidRPr="0063761C">
        <w:rPr>
          <w:rFonts w:eastAsia="Segoe UI"/>
          <w:sz w:val="24"/>
          <w:szCs w:val="24"/>
        </w:rPr>
        <w:t>Legea 119/1996 cu privire la actele de stare civilă ,republicată , cu modificările și completările ulterioare cu</w:t>
      </w:r>
      <w:r w:rsidR="004F58ED" w:rsidRPr="0063761C">
        <w:rPr>
          <w:rFonts w:eastAsia="Segoe UI"/>
          <w:sz w:val="24"/>
          <w:szCs w:val="24"/>
        </w:rPr>
        <w:t xml:space="preserve"> tematica Legea 119/1996 cu privire la actele de stare civilă ,republicată , cu modificările și completările</w:t>
      </w:r>
    </w:p>
    <w:p w:rsidR="00CD6573" w:rsidRPr="0063761C" w:rsidRDefault="004F58ED" w:rsidP="0063761C">
      <w:pPr>
        <w:pStyle w:val="NoSpacing"/>
        <w:rPr>
          <w:sz w:val="24"/>
          <w:szCs w:val="24"/>
        </w:rPr>
      </w:pPr>
      <w:proofErr w:type="gramStart"/>
      <w:r w:rsidRPr="0063761C">
        <w:rPr>
          <w:rFonts w:eastAsia="Segoe UI"/>
          <w:sz w:val="24"/>
          <w:szCs w:val="24"/>
        </w:rPr>
        <w:t>ulterioare</w:t>
      </w:r>
      <w:proofErr w:type="gramEnd"/>
      <w:r w:rsidRPr="0063761C">
        <w:rPr>
          <w:rFonts w:eastAsia="Segoe UI"/>
          <w:sz w:val="24"/>
          <w:szCs w:val="24"/>
        </w:rPr>
        <w:t xml:space="preserve"> cap. I Dispoziții </w:t>
      </w:r>
      <w:proofErr w:type="gramStart"/>
      <w:r w:rsidRPr="0063761C">
        <w:rPr>
          <w:rFonts w:eastAsia="Segoe UI"/>
          <w:sz w:val="24"/>
          <w:szCs w:val="24"/>
        </w:rPr>
        <w:t>generale ,Cap</w:t>
      </w:r>
      <w:proofErr w:type="gramEnd"/>
      <w:r w:rsidRPr="0063761C">
        <w:rPr>
          <w:rFonts w:eastAsia="Segoe UI"/>
          <w:sz w:val="24"/>
          <w:szCs w:val="24"/>
        </w:rPr>
        <w:t>. II Intocmirea actelor de stare civilă , Cap.III Înscrierea mențiunilor în actele de stare civilă , Cap</w:t>
      </w:r>
      <w:r w:rsidRPr="0063761C">
        <w:rPr>
          <w:rFonts w:eastAsia="Segoe UI"/>
          <w:sz w:val="24"/>
          <w:szCs w:val="24"/>
        </w:rPr>
        <w:t>.IV -Reconstituirea și întocmirea ulterioară a actelor de stare civilă ,Cap.V Anularea , modificarea,rectificarea sau completarea actelor de stare civilă și a mențiunilor ,Cap.VII Contravenții , Cap. VIII</w:t>
      </w:r>
    </w:p>
    <w:p w:rsidR="00E15E8C" w:rsidRPr="001D236F" w:rsidRDefault="00E15E8C" w:rsidP="00E15E8C">
      <w:pPr>
        <w:rPr>
          <w:sz w:val="24"/>
          <w:szCs w:val="24"/>
        </w:rPr>
      </w:pPr>
      <w:r w:rsidRPr="00E15E8C">
        <w:rPr>
          <w:sz w:val="24"/>
          <w:szCs w:val="24"/>
        </w:rPr>
        <w:t>6)</w:t>
      </w:r>
      <w:r w:rsidRPr="001D236F">
        <w:rPr>
          <w:sz w:val="24"/>
          <w:szCs w:val="24"/>
        </w:rPr>
        <w:t xml:space="preserve"> Hotărârea Guvernului nr. 255/2024 pentru aprobarea </w:t>
      </w:r>
      <w:r>
        <w:rPr>
          <w:sz w:val="24"/>
          <w:szCs w:val="24"/>
        </w:rPr>
        <w:t xml:space="preserve">Normelor metodologice </w:t>
      </w:r>
      <w:r w:rsidRPr="001D236F">
        <w:rPr>
          <w:sz w:val="24"/>
          <w:szCs w:val="24"/>
        </w:rPr>
        <w:t>de aplicare unitară a dispoziţiilor în materie de stare civilă</w:t>
      </w:r>
    </w:p>
    <w:p w:rsidR="00E15E8C" w:rsidRPr="00E15E8C" w:rsidRDefault="00E15E8C" w:rsidP="00E15E8C">
      <w:pPr>
        <w:rPr>
          <w:iCs/>
          <w:sz w:val="24"/>
          <w:szCs w:val="24"/>
        </w:rPr>
      </w:pPr>
      <w:r w:rsidRPr="00E15E8C">
        <w:rPr>
          <w:iCs/>
          <w:sz w:val="24"/>
          <w:szCs w:val="24"/>
        </w:rPr>
        <w:lastRenderedPageBreak/>
        <w:t>cu tematica: Anexă – Norme Metodologice de aplicare unitară a dispozițiilor în</w:t>
      </w:r>
      <w:r w:rsidRPr="00E15E8C">
        <w:rPr>
          <w:iCs/>
          <w:sz w:val="24"/>
          <w:szCs w:val="24"/>
        </w:rPr>
        <w:t xml:space="preserve"> </w:t>
      </w:r>
      <w:r w:rsidRPr="00E15E8C">
        <w:rPr>
          <w:iCs/>
          <w:sz w:val="24"/>
          <w:szCs w:val="24"/>
        </w:rPr>
        <w:t>materie de stare civilă (fără anexele de la 1 la 26 la Normele metodologice).</w:t>
      </w:r>
    </w:p>
    <w:p w:rsidR="00E15E8C" w:rsidRDefault="00E15E8C" w:rsidP="00E15E8C">
      <w:pPr>
        <w:pStyle w:val="NoSpacing"/>
      </w:pPr>
    </w:p>
    <w:p w:rsidR="00CD6573" w:rsidRPr="0063761C" w:rsidRDefault="004F58ED" w:rsidP="0063761C">
      <w:pPr>
        <w:pStyle w:val="NoSpacing"/>
        <w:rPr>
          <w:sz w:val="24"/>
          <w:szCs w:val="24"/>
        </w:rPr>
      </w:pPr>
      <w:r w:rsidRPr="0063761C">
        <w:rPr>
          <w:rFonts w:eastAsia="Segoe UI"/>
          <w:sz w:val="24"/>
          <w:szCs w:val="24"/>
        </w:rPr>
        <w:t>Atribuţii stabilite în fişa postului, precum şi alte date necesare desfăşurării concursului:</w:t>
      </w:r>
    </w:p>
    <w:p w:rsidR="00CD6573" w:rsidRPr="0063761C" w:rsidRDefault="00CD6573" w:rsidP="0063761C">
      <w:pPr>
        <w:pStyle w:val="NoSpacing"/>
        <w:rPr>
          <w:sz w:val="24"/>
          <w:szCs w:val="24"/>
        </w:rPr>
      </w:pPr>
    </w:p>
    <w:p w:rsidR="00F27FA1" w:rsidRDefault="00E15E8C" w:rsidP="0063761C">
      <w:pPr>
        <w:pStyle w:val="NoSpacing"/>
        <w:rPr>
          <w:rFonts w:eastAsia="Segoe UI"/>
          <w:sz w:val="24"/>
          <w:szCs w:val="24"/>
        </w:rPr>
      </w:pPr>
      <w:r>
        <w:rPr>
          <w:rFonts w:eastAsia="Segoe UI"/>
          <w:sz w:val="24"/>
          <w:szCs w:val="24"/>
        </w:rPr>
        <w:t>-</w:t>
      </w:r>
      <w:r w:rsidR="004F58ED" w:rsidRPr="0063761C">
        <w:rPr>
          <w:rFonts w:eastAsia="Segoe UI"/>
          <w:sz w:val="24"/>
          <w:szCs w:val="24"/>
        </w:rPr>
        <w:t>întocme</w:t>
      </w:r>
      <w:r w:rsidR="004F58ED" w:rsidRPr="0063761C">
        <w:rPr>
          <w:rFonts w:eastAsia="Segoe UI"/>
          <w:sz w:val="24"/>
          <w:szCs w:val="24"/>
        </w:rPr>
        <w:t xml:space="preserve">şte, la cerere sau din oficiu, potrivit legii, acte de naştere, de căsătorie şi de deces, în dublu exemplar şi eliberează persoanelor fizice îndreptăţite certificate doveditoare, privind actele şi faptele de stare civilă înregistrate; </w:t>
      </w:r>
    </w:p>
    <w:p w:rsidR="00F27FA1" w:rsidRDefault="004F58ED" w:rsidP="0063761C">
      <w:pPr>
        <w:pStyle w:val="NoSpacing"/>
        <w:rPr>
          <w:rFonts w:eastAsia="Segoe UI"/>
          <w:sz w:val="24"/>
          <w:szCs w:val="24"/>
        </w:rPr>
      </w:pPr>
      <w:r w:rsidRPr="0063761C">
        <w:rPr>
          <w:rFonts w:eastAsia="Segoe UI"/>
          <w:sz w:val="24"/>
          <w:szCs w:val="24"/>
        </w:rPr>
        <w:t>- înscrie menţiuni pe</w:t>
      </w:r>
      <w:r w:rsidRPr="0063761C">
        <w:rPr>
          <w:rFonts w:eastAsia="Segoe UI"/>
          <w:sz w:val="24"/>
          <w:szCs w:val="24"/>
        </w:rPr>
        <w:t xml:space="preserve"> marginea actelor de stare civilă aflate în păstrare şi trimite comunicări de menţiuni pentru înscriere în registrele de stare civilă exemplarul I sau, după caz, exemplarul II, în condiţiile metodologiei cu privire la aplicarea unitară a dispoziţiilor în m</w:t>
      </w:r>
      <w:r w:rsidRPr="0063761C">
        <w:rPr>
          <w:rFonts w:eastAsia="Segoe UI"/>
          <w:sz w:val="24"/>
          <w:szCs w:val="24"/>
        </w:rPr>
        <w:t>aterie de stare civilă;</w:t>
      </w:r>
    </w:p>
    <w:p w:rsidR="00F27FA1" w:rsidRDefault="004F58ED" w:rsidP="0063761C">
      <w:pPr>
        <w:pStyle w:val="NoSpacing"/>
        <w:rPr>
          <w:rFonts w:eastAsia="Segoe UI"/>
          <w:sz w:val="24"/>
          <w:szCs w:val="24"/>
        </w:rPr>
      </w:pPr>
      <w:r w:rsidRPr="0063761C">
        <w:rPr>
          <w:rFonts w:eastAsia="Segoe UI"/>
          <w:sz w:val="24"/>
          <w:szCs w:val="24"/>
        </w:rPr>
        <w:t xml:space="preserve"> - eliberează, gratuit, la cererea autorităţilor publice, extrase pentru uz oficial de pe actele de stare civilă, precum şi fotocopii ale documentelor aflate în arhiva proprie, curespectarea prevederilor Legii nr.119/1996, HG nr.255/</w:t>
      </w:r>
      <w:r w:rsidRPr="0063761C">
        <w:rPr>
          <w:rFonts w:eastAsia="Segoe UI"/>
          <w:sz w:val="24"/>
          <w:szCs w:val="24"/>
        </w:rPr>
        <w:t xml:space="preserve">2024, ale Legii nr. 16/1996 </w:t>
      </w:r>
      <w:proofErr w:type="gramStart"/>
      <w:r w:rsidRPr="0063761C">
        <w:rPr>
          <w:rFonts w:eastAsia="Segoe UI"/>
          <w:sz w:val="24"/>
          <w:szCs w:val="24"/>
        </w:rPr>
        <w:t>a</w:t>
      </w:r>
      <w:proofErr w:type="gramEnd"/>
      <w:r w:rsidRPr="0063761C">
        <w:rPr>
          <w:rFonts w:eastAsia="Segoe UI"/>
          <w:sz w:val="24"/>
          <w:szCs w:val="24"/>
        </w:rPr>
        <w:t xml:space="preserve"> Arhivelor Naţionale, precum şi ale Regulamentului UE 2016/679, pentru protecţia persoanelor cu privire la prelucrarea datelor cu caracter personal şi libera circulaţie a acestor date;</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eliberează</w:t>
      </w:r>
      <w:proofErr w:type="gramEnd"/>
      <w:r w:rsidRPr="0063761C">
        <w:rPr>
          <w:rFonts w:eastAsia="Segoe UI"/>
          <w:sz w:val="24"/>
          <w:szCs w:val="24"/>
        </w:rPr>
        <w:t>, la cererea persoanelor fizic</w:t>
      </w:r>
      <w:r w:rsidRPr="0063761C">
        <w:rPr>
          <w:rFonts w:eastAsia="Segoe UI"/>
          <w:sz w:val="24"/>
          <w:szCs w:val="24"/>
        </w:rPr>
        <w:t xml:space="preserve">e, dovezi privind înregistrarea unui act de stare civilă; dovezile cuprind, după caz, precizări referitoare la menţiunile existente pe marginea actului de stare civilă; </w:t>
      </w:r>
    </w:p>
    <w:p w:rsidR="00F27FA1" w:rsidRDefault="004F58ED" w:rsidP="0063761C">
      <w:pPr>
        <w:pStyle w:val="NoSpacing"/>
        <w:rPr>
          <w:rFonts w:eastAsia="Segoe UI"/>
          <w:sz w:val="24"/>
          <w:szCs w:val="24"/>
        </w:rPr>
      </w:pPr>
      <w:r w:rsidRPr="0063761C">
        <w:rPr>
          <w:rFonts w:eastAsia="Segoe UI"/>
          <w:sz w:val="24"/>
          <w:szCs w:val="24"/>
        </w:rPr>
        <w:t xml:space="preserve">- trimite structurii de evidenţă a persoanelor din cadrul serviciului public comunitar </w:t>
      </w:r>
      <w:r w:rsidRPr="0063761C">
        <w:rPr>
          <w:rFonts w:eastAsia="Segoe UI"/>
          <w:sz w:val="24"/>
          <w:szCs w:val="24"/>
        </w:rPr>
        <w:t>local de evidenţă a persoanelor, în termen de 10 zile de la data întocmirii actului de stare civilă sau a modificărilor intervenite în statutul civil, comunicări nominale pentru născuţii vii, cetăţeni români, ori cu privire la modificările intervenite în s</w:t>
      </w:r>
      <w:r w:rsidRPr="0063761C">
        <w:rPr>
          <w:rFonts w:eastAsia="Segoe UI"/>
          <w:sz w:val="24"/>
          <w:szCs w:val="24"/>
        </w:rPr>
        <w:t>tatutul civil al cetăţenilor români; colțurile actelor de identitate anulate ale persoanelor decedate ori declaraţiile din care rezultă că persoanele decedate nu au avut act de identitate se trimit la structura de evidenţă a persoanelor din cadrul serviciu</w:t>
      </w:r>
      <w:r w:rsidRPr="0063761C">
        <w:rPr>
          <w:rFonts w:eastAsia="Segoe UI"/>
          <w:sz w:val="24"/>
          <w:szCs w:val="24"/>
        </w:rPr>
        <w:t xml:space="preserve">lui public comunitar local deevidenţă a persoanelor;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trimite</w:t>
      </w:r>
      <w:proofErr w:type="gramEnd"/>
      <w:r w:rsidRPr="0063761C">
        <w:rPr>
          <w:rFonts w:eastAsia="Segoe UI"/>
          <w:sz w:val="24"/>
          <w:szCs w:val="24"/>
        </w:rPr>
        <w:t xml:space="preserve"> centrelor militare până la data de 5 a lunii următoare înregistrării decesului, documentul de evidenţă militară aflat asupra cetăţenilor incorporabili sau recruţilor;</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întocmește</w:t>
      </w:r>
      <w:proofErr w:type="gramEnd"/>
      <w:r w:rsidRPr="0063761C">
        <w:rPr>
          <w:rFonts w:eastAsia="Segoe UI"/>
          <w:sz w:val="24"/>
          <w:szCs w:val="24"/>
        </w:rPr>
        <w:t xml:space="preserve"> extrase pentr</w:t>
      </w:r>
      <w:r w:rsidRPr="0063761C">
        <w:rPr>
          <w:rFonts w:eastAsia="Segoe UI"/>
          <w:sz w:val="24"/>
          <w:szCs w:val="24"/>
        </w:rPr>
        <w:t xml:space="preserve">u uz oficial de pe actele de căsătorie înregistrate și le transmite Centrului Național de Administrare a Registrelor Notariale Naționale București;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dispune</w:t>
      </w:r>
      <w:proofErr w:type="gramEnd"/>
      <w:r w:rsidRPr="0063761C">
        <w:rPr>
          <w:rFonts w:eastAsia="Segoe UI"/>
          <w:sz w:val="24"/>
          <w:szCs w:val="24"/>
        </w:rPr>
        <w:t xml:space="preserve"> măsurile necesare păstrării registrelor şi certificatelor de stare civilă în condiţii care să asig</w:t>
      </w:r>
      <w:r w:rsidRPr="0063761C">
        <w:rPr>
          <w:rFonts w:eastAsia="Segoe UI"/>
          <w:sz w:val="24"/>
          <w:szCs w:val="24"/>
        </w:rPr>
        <w:t>ure evitarea deteriorării sau a dispariţiei acestora şi asigură spaţiul necesar destinat desfăşurării activităţii de stare civilă;</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atribuie</w:t>
      </w:r>
      <w:proofErr w:type="gramEnd"/>
      <w:r w:rsidRPr="0063761C">
        <w:rPr>
          <w:rFonts w:eastAsia="Segoe UI"/>
          <w:sz w:val="24"/>
          <w:szCs w:val="24"/>
        </w:rPr>
        <w:t xml:space="preserve"> coduri numerice personale, iar listele de coduri precalculate, emise anterior, le păstrează şi arhivează în condiţ</w:t>
      </w:r>
      <w:r w:rsidRPr="0063761C">
        <w:rPr>
          <w:rFonts w:eastAsia="Segoe UI"/>
          <w:sz w:val="24"/>
          <w:szCs w:val="24"/>
        </w:rPr>
        <w:t xml:space="preserve">ii de deplină securitate; </w:t>
      </w:r>
    </w:p>
    <w:p w:rsidR="00F27FA1" w:rsidRDefault="004F58ED" w:rsidP="0063761C">
      <w:pPr>
        <w:pStyle w:val="NoSpacing"/>
        <w:rPr>
          <w:rFonts w:eastAsia="Segoe UI"/>
          <w:sz w:val="24"/>
          <w:szCs w:val="24"/>
        </w:rPr>
      </w:pPr>
      <w:r w:rsidRPr="0063761C">
        <w:rPr>
          <w:rFonts w:eastAsia="Segoe UI"/>
          <w:sz w:val="24"/>
          <w:szCs w:val="24"/>
        </w:rPr>
        <w:t>- propune necesarul de registre, certificate de stare civilă, formulare, imprimate auxiliare şi cerneală specială, pentru anul următor, şi îl comunică, anual, structurii de stare civilă din cadrul D.P.C.E.P. Gorj;</w:t>
      </w:r>
    </w:p>
    <w:p w:rsidR="00F27FA1" w:rsidRDefault="004F58ED" w:rsidP="0063761C">
      <w:pPr>
        <w:pStyle w:val="NoSpacing"/>
        <w:rPr>
          <w:rFonts w:eastAsia="Segoe UI"/>
          <w:sz w:val="24"/>
          <w:szCs w:val="24"/>
        </w:rPr>
      </w:pPr>
      <w:r w:rsidRPr="0063761C">
        <w:rPr>
          <w:rFonts w:eastAsia="Segoe UI"/>
          <w:sz w:val="24"/>
          <w:szCs w:val="24"/>
        </w:rPr>
        <w:t xml:space="preserve"> - reconstituie r</w:t>
      </w:r>
      <w:r w:rsidRPr="0063761C">
        <w:rPr>
          <w:rFonts w:eastAsia="Segoe UI"/>
          <w:sz w:val="24"/>
          <w:szCs w:val="24"/>
        </w:rPr>
        <w:t>egistrele de stare civilă pierdute ori distruse - parţial sau total -, prin copierea textului din exemplarul existent, certificând exactitatea datelor înscrise prin semnare şi aplicarea sigiliului şi parafei;</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primeşte</w:t>
      </w:r>
      <w:proofErr w:type="gramEnd"/>
      <w:r w:rsidRPr="0063761C">
        <w:rPr>
          <w:rFonts w:eastAsia="Segoe UI"/>
          <w:sz w:val="24"/>
          <w:szCs w:val="24"/>
        </w:rPr>
        <w:t xml:space="preserve"> și înregistrează solicitările de sch</w:t>
      </w:r>
      <w:r w:rsidRPr="0063761C">
        <w:rPr>
          <w:rFonts w:eastAsia="Segoe UI"/>
          <w:sz w:val="24"/>
          <w:szCs w:val="24"/>
        </w:rPr>
        <w:t>imbare a numelui pe cale administrativă şi documentele prezentate în motivare, efectuează verificările necesare, întocmeşte referatul cu propunerea de soluţionare şi înaintează în system informatic dosarul spre soluţionare D.P.C.E.P. Gorj ;</w:t>
      </w:r>
    </w:p>
    <w:p w:rsidR="00F27FA1" w:rsidRDefault="004F58ED" w:rsidP="0063761C">
      <w:pPr>
        <w:pStyle w:val="NoSpacing"/>
        <w:rPr>
          <w:rFonts w:eastAsia="Segoe UI"/>
          <w:sz w:val="24"/>
          <w:szCs w:val="24"/>
        </w:rPr>
      </w:pPr>
      <w:r w:rsidRPr="0063761C">
        <w:rPr>
          <w:rFonts w:eastAsia="Segoe UI"/>
          <w:sz w:val="24"/>
          <w:szCs w:val="24"/>
        </w:rPr>
        <w:t xml:space="preserve"> - transmite, du</w:t>
      </w:r>
      <w:r w:rsidRPr="0063761C">
        <w:rPr>
          <w:rFonts w:eastAsia="Segoe UI"/>
          <w:sz w:val="24"/>
          <w:szCs w:val="24"/>
        </w:rPr>
        <w:t>pă înscrierea menţiunii corespunzătoare în actul de naştere, o comunicare cu privire la schimbarea numelui Direcţiei pentru Evidenţa Persoanelor şi Administrarea Bazelor de Date, Direcţiei Generale de Paşapoarte din cadrul Ministerului Administraţiei şi In</w:t>
      </w:r>
      <w:r w:rsidRPr="0063761C">
        <w:rPr>
          <w:rFonts w:eastAsia="Segoe UI"/>
          <w:sz w:val="24"/>
          <w:szCs w:val="24"/>
        </w:rPr>
        <w:t xml:space="preserve">ternelor, Direcţiei Cazier Judiciar, Statistică şi Evidenţe Operative din cadrul Inspectoratului General al Poliţiei Române şi Direcţiei Generale a Finanţelor Publice judeţene din cadrul Agenţiei Naţionale de Administrare Fiscală, de la locul de domiciliu </w:t>
      </w:r>
      <w:r w:rsidRPr="0063761C">
        <w:rPr>
          <w:rFonts w:eastAsia="Segoe UI"/>
          <w:sz w:val="24"/>
          <w:szCs w:val="24"/>
        </w:rPr>
        <w:t>al solicitantului;</w:t>
      </w:r>
    </w:p>
    <w:p w:rsidR="00CD6573" w:rsidRPr="00F27FA1" w:rsidRDefault="004F58ED" w:rsidP="0063761C">
      <w:pPr>
        <w:pStyle w:val="NoSpacing"/>
        <w:rPr>
          <w:rFonts w:eastAsia="Segoe UI"/>
          <w:sz w:val="24"/>
          <w:szCs w:val="24"/>
        </w:rPr>
        <w:sectPr w:rsidR="00CD6573" w:rsidRPr="00F27FA1" w:rsidSect="00BD29AA">
          <w:pgSz w:w="11900" w:h="16840"/>
          <w:pgMar w:top="572" w:right="1280" w:bottom="0" w:left="1080" w:header="0" w:footer="0" w:gutter="0"/>
          <w:cols w:space="720" w:equalWidth="0">
            <w:col w:w="9820"/>
          </w:cols>
        </w:sectPr>
      </w:pPr>
      <w:r w:rsidRPr="0063761C">
        <w:rPr>
          <w:rFonts w:eastAsia="Segoe UI"/>
          <w:sz w:val="24"/>
          <w:szCs w:val="24"/>
        </w:rPr>
        <w:t xml:space="preserve"> - primeşte și soluționează în sistem informatic solicitările de înscriere de menţiuni cu privire la modificările intervenite în străinătate, în statutul civil al persoanei, determinate de divorţ, adopţie, schimbare de nume şi/sau prenume</w:t>
      </w:r>
      <w:r w:rsidRPr="0063761C">
        <w:rPr>
          <w:rFonts w:eastAsia="Segoe UI"/>
          <w:sz w:val="24"/>
          <w:szCs w:val="24"/>
        </w:rPr>
        <w:t>, precum şi documentele ce susţin cererile respective, pe care le înaintează D.P.C.E.P, în vederea avizării înscrierii menţiunilor corespunzătoare sau, după caz, a emiterii aprobării; - primeşte cererile de transcriere a certificatelor şi extraselor de sta</w:t>
      </w:r>
      <w:r w:rsidRPr="0063761C">
        <w:rPr>
          <w:rFonts w:eastAsia="Segoe UI"/>
          <w:sz w:val="24"/>
          <w:szCs w:val="24"/>
        </w:rPr>
        <w:t>re civilă procurate din străinătate, însoţite de actele ce le susţin, efectuează verificările necesare, întocmeşte referatul cu propunerea de aprobare sau respingere a cererii de transcriere pe care îl</w:t>
      </w:r>
    </w:p>
    <w:p w:rsidR="00CD6573" w:rsidRPr="0063761C" w:rsidRDefault="00CD6573" w:rsidP="0063761C">
      <w:pPr>
        <w:pStyle w:val="NoSpacing"/>
        <w:rPr>
          <w:sz w:val="24"/>
          <w:szCs w:val="24"/>
        </w:rPr>
        <w:sectPr w:rsidR="00CD6573" w:rsidRPr="0063761C" w:rsidSect="0063761C">
          <w:type w:val="continuous"/>
          <w:pgSz w:w="11900" w:h="16840"/>
          <w:pgMar w:top="572" w:right="830" w:bottom="0" w:left="800" w:header="0" w:footer="0" w:gutter="0"/>
          <w:cols w:space="720" w:equalWidth="0">
            <w:col w:w="10680"/>
          </w:cols>
        </w:sectPr>
      </w:pPr>
    </w:p>
    <w:p w:rsidR="00F27FA1" w:rsidRDefault="004F58ED" w:rsidP="0063761C">
      <w:pPr>
        <w:pStyle w:val="NoSpacing"/>
        <w:rPr>
          <w:rFonts w:eastAsia="Segoe UI"/>
          <w:sz w:val="24"/>
          <w:szCs w:val="24"/>
        </w:rPr>
      </w:pPr>
      <w:proofErr w:type="gramStart"/>
      <w:r w:rsidRPr="0063761C">
        <w:rPr>
          <w:rFonts w:eastAsia="Segoe UI"/>
          <w:sz w:val="24"/>
          <w:szCs w:val="24"/>
        </w:rPr>
        <w:lastRenderedPageBreak/>
        <w:t>înaintează</w:t>
      </w:r>
      <w:proofErr w:type="gramEnd"/>
      <w:r w:rsidRPr="0063761C">
        <w:rPr>
          <w:rFonts w:eastAsia="Segoe UI"/>
          <w:sz w:val="24"/>
          <w:szCs w:val="24"/>
        </w:rPr>
        <w:t>, în sistem informatic , împreună cu întreaga documentaţie, în vederea avizării prealabile către D.P.C.E.P. Gorj;</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după</w:t>
      </w:r>
      <w:proofErr w:type="gramEnd"/>
      <w:r w:rsidRPr="0063761C">
        <w:rPr>
          <w:rFonts w:eastAsia="Segoe UI"/>
          <w:sz w:val="24"/>
          <w:szCs w:val="24"/>
        </w:rPr>
        <w:t xml:space="preserve"> primirea avizului prealabil al D.P.C.E.P. Gorj înto</w:t>
      </w:r>
      <w:r w:rsidRPr="0063761C">
        <w:rPr>
          <w:rFonts w:eastAsia="Segoe UI"/>
          <w:sz w:val="24"/>
          <w:szCs w:val="24"/>
        </w:rPr>
        <w:t>cmește referatul de aprobare pe care îl înaintează primarului, după care întocmește actul și efectuează toate comunicările necesare;</w:t>
      </w:r>
    </w:p>
    <w:p w:rsidR="00F27FA1" w:rsidRDefault="004F58ED" w:rsidP="0063761C">
      <w:pPr>
        <w:pStyle w:val="NoSpacing"/>
        <w:rPr>
          <w:rFonts w:eastAsia="Segoe UI"/>
          <w:sz w:val="24"/>
          <w:szCs w:val="24"/>
        </w:rPr>
      </w:pPr>
      <w:r w:rsidRPr="0063761C">
        <w:rPr>
          <w:rFonts w:eastAsia="Segoe UI"/>
          <w:sz w:val="24"/>
          <w:szCs w:val="24"/>
        </w:rPr>
        <w:t xml:space="preserve"> - primeşte cererile de rectificare a actelor de stare civilă şi efectuează verificări pentru stabilirea cu exactitate a ero</w:t>
      </w:r>
      <w:r w:rsidRPr="0063761C">
        <w:rPr>
          <w:rFonts w:eastAsia="Segoe UI"/>
          <w:sz w:val="24"/>
          <w:szCs w:val="24"/>
        </w:rPr>
        <w:t xml:space="preserve">rilor depistate în cuprinsul actelor de stare civilă sau a menţiunilor înscrise pe acestea, întocmeşte documentaţia şi referatul cu propunerea de aprobare sau respingere şi le </w:t>
      </w:r>
      <w:proofErr w:type="gramStart"/>
      <w:r w:rsidRPr="0063761C">
        <w:rPr>
          <w:rFonts w:eastAsia="Segoe UI"/>
          <w:sz w:val="24"/>
          <w:szCs w:val="24"/>
        </w:rPr>
        <w:t>înaintează ,</w:t>
      </w:r>
      <w:proofErr w:type="gramEnd"/>
      <w:r w:rsidRPr="0063761C">
        <w:rPr>
          <w:rFonts w:eastAsia="Segoe UI"/>
          <w:sz w:val="24"/>
          <w:szCs w:val="24"/>
        </w:rPr>
        <w:t xml:space="preserve"> în sistem informatic,la D.P.C.E.P. Gorj, pentru aviz prealabil, în </w:t>
      </w:r>
      <w:r w:rsidRPr="0063761C">
        <w:rPr>
          <w:rFonts w:eastAsia="Segoe UI"/>
          <w:sz w:val="24"/>
          <w:szCs w:val="24"/>
        </w:rPr>
        <w:t>vederea emiterii dispoziţiei de aprobare/respingere de rectificare de către primar;</w:t>
      </w:r>
    </w:p>
    <w:p w:rsidR="00F27FA1" w:rsidRDefault="004F58ED" w:rsidP="0063761C">
      <w:pPr>
        <w:pStyle w:val="NoSpacing"/>
        <w:rPr>
          <w:rFonts w:eastAsia="Segoe UI"/>
          <w:sz w:val="24"/>
          <w:szCs w:val="24"/>
        </w:rPr>
      </w:pPr>
      <w:r w:rsidRPr="0063761C">
        <w:rPr>
          <w:rFonts w:eastAsia="Segoe UI"/>
          <w:sz w:val="24"/>
          <w:szCs w:val="24"/>
        </w:rPr>
        <w:t xml:space="preserve"> - primeşte cererile de reconstituire şi întocmire ulterioară a actelor de stare civilă, întocmeşte documentaţia şi referatul prin care se propune primarului unităţii admini</w:t>
      </w:r>
      <w:r w:rsidRPr="0063761C">
        <w:rPr>
          <w:rFonts w:eastAsia="Segoe UI"/>
          <w:sz w:val="24"/>
          <w:szCs w:val="24"/>
        </w:rPr>
        <w:t>strativ-teritoriale emiterea dispoziţiei de aprobare sau respingere, cu avizul prealabil al D.P.C.E.P. Gorj; - înscrie în registrele de stare civilă, de îndată, menţiunile privind dobândirea, redobândirea sau renunţarea la cetăţenia română, în baza comunic</w:t>
      </w:r>
      <w:r w:rsidRPr="0063761C">
        <w:rPr>
          <w:rFonts w:eastAsia="Segoe UI"/>
          <w:sz w:val="24"/>
          <w:szCs w:val="24"/>
        </w:rPr>
        <w:t>ărilor primite de la D.G.E.P. prin structura de stare civilă din cadrul D.P.C.E.P. Gorj;</w:t>
      </w:r>
    </w:p>
    <w:p w:rsidR="00F27FA1" w:rsidRDefault="004F58ED" w:rsidP="0063761C">
      <w:pPr>
        <w:pStyle w:val="NoSpacing"/>
        <w:rPr>
          <w:rFonts w:eastAsia="Segoe UI"/>
          <w:sz w:val="24"/>
          <w:szCs w:val="24"/>
        </w:rPr>
      </w:pPr>
      <w:r w:rsidRPr="0063761C">
        <w:rPr>
          <w:rFonts w:eastAsia="Segoe UI"/>
          <w:sz w:val="24"/>
          <w:szCs w:val="24"/>
        </w:rPr>
        <w:t xml:space="preserve"> - înaintează către D.P.C.E.P. Gorj exemplarul II al registrelor de stare civilă, în termen de 30 de zile de la data când toate filele din registru au fost completate, </w:t>
      </w:r>
      <w:r w:rsidRPr="0063761C">
        <w:rPr>
          <w:rFonts w:eastAsia="Segoe UI"/>
          <w:sz w:val="24"/>
          <w:szCs w:val="24"/>
        </w:rPr>
        <w:t>după ce au fost operate toate menţiunile din registrul de stare civilă - exemplarul I și după efectuarea controlului de către D.P.C.E.P. Gorj;</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sesizează</w:t>
      </w:r>
      <w:proofErr w:type="gramEnd"/>
      <w:r w:rsidRPr="0063761C">
        <w:rPr>
          <w:rFonts w:eastAsia="Segoe UI"/>
          <w:sz w:val="24"/>
          <w:szCs w:val="24"/>
        </w:rPr>
        <w:t xml:space="preserve"> imediat D.P.C.E.P. Gorj, în cazul pierderii sau furtului unor documente de stare civilă cu regim spec</w:t>
      </w:r>
      <w:r w:rsidRPr="0063761C">
        <w:rPr>
          <w:rFonts w:eastAsia="Segoe UI"/>
          <w:sz w:val="24"/>
          <w:szCs w:val="24"/>
        </w:rPr>
        <w:t>ial;</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eliberează</w:t>
      </w:r>
      <w:proofErr w:type="gramEnd"/>
      <w:r w:rsidRPr="0063761C">
        <w:rPr>
          <w:rFonts w:eastAsia="Segoe UI"/>
          <w:sz w:val="24"/>
          <w:szCs w:val="24"/>
        </w:rPr>
        <w:t>, la cererea persoanelor fizice îndreptăţite, certificate care să ateste componenţa familiei, necesare reîntregirii familiei aflate în străinătate;</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efectuează</w:t>
      </w:r>
      <w:proofErr w:type="gramEnd"/>
      <w:r w:rsidRPr="0063761C">
        <w:rPr>
          <w:rFonts w:eastAsia="Segoe UI"/>
          <w:sz w:val="24"/>
          <w:szCs w:val="24"/>
        </w:rPr>
        <w:t xml:space="preserve"> verificările necesare avizării cererilor de reconstituire şi de întocmire ulte</w:t>
      </w:r>
      <w:r w:rsidRPr="0063761C">
        <w:rPr>
          <w:rFonts w:eastAsia="Segoe UI"/>
          <w:sz w:val="24"/>
          <w:szCs w:val="24"/>
        </w:rPr>
        <w:t>rioară a actelor de stare civilă pentru cetăţenii români şi persoanele fără cetăţenie domiciliate în România;</w:t>
      </w:r>
    </w:p>
    <w:p w:rsidR="00F27FA1" w:rsidRDefault="004F58ED" w:rsidP="0063761C">
      <w:pPr>
        <w:pStyle w:val="NoSpacing"/>
        <w:rPr>
          <w:rFonts w:eastAsia="Segoe UI"/>
          <w:sz w:val="24"/>
          <w:szCs w:val="24"/>
        </w:rPr>
      </w:pPr>
      <w:r w:rsidRPr="0063761C">
        <w:rPr>
          <w:rFonts w:eastAsia="Segoe UI"/>
          <w:sz w:val="24"/>
          <w:szCs w:val="24"/>
        </w:rPr>
        <w:t xml:space="preserve"> - efectuează verificări şi întocmeşte referate cu propuneri în dosarele având drept obiect anularea, completarea, modificarea pe cale judecătoreas</w:t>
      </w:r>
      <w:r w:rsidRPr="0063761C">
        <w:rPr>
          <w:rFonts w:eastAsia="Segoe UI"/>
          <w:sz w:val="24"/>
          <w:szCs w:val="24"/>
        </w:rPr>
        <w:t>că a actelor de stare civilă şi a menţiunilor existente pe marginea acestora, declararea judecătorească a dispariţiei şi a morţii unei persoane, precum şi înregistrarea tardivă a naşterii; - primeşte și înregistrează în sistem informatic cererile de divorţ</w:t>
      </w:r>
      <w:r w:rsidRPr="0063761C">
        <w:rPr>
          <w:rFonts w:eastAsia="Segoe UI"/>
          <w:sz w:val="24"/>
          <w:szCs w:val="24"/>
        </w:rPr>
        <w:t xml:space="preserve"> pe cale administrativă, depuse și semnate personal de către ambii soţi în sistem şi acordă soţilor un termen de 30 de zile calendaristice, pentru eventuala retragere a acestora;</w:t>
      </w:r>
    </w:p>
    <w:p w:rsidR="00F27FA1" w:rsidRDefault="004F58ED" w:rsidP="0063761C">
      <w:pPr>
        <w:pStyle w:val="NoSpacing"/>
        <w:rPr>
          <w:rFonts w:eastAsia="Segoe UI"/>
          <w:sz w:val="24"/>
          <w:szCs w:val="24"/>
        </w:rPr>
      </w:pPr>
      <w:r w:rsidRPr="0063761C">
        <w:rPr>
          <w:rFonts w:eastAsia="Segoe UI"/>
          <w:sz w:val="24"/>
          <w:szCs w:val="24"/>
        </w:rPr>
        <w:t xml:space="preserve"> - confruntă documentele cu care se face dovada identităţii solicitanţilor (ce</w:t>
      </w:r>
      <w:r w:rsidRPr="0063761C">
        <w:rPr>
          <w:rFonts w:eastAsia="Segoe UI"/>
          <w:sz w:val="24"/>
          <w:szCs w:val="24"/>
        </w:rPr>
        <w:t>rerile de divorţ pe cale administrativă, certificatele de naştere, certificatul de căsătorie şi actele de identitate şi, după caz, declaraţiile pe propria răspundere, date în faţa ofiţerului de stare civilă, în cazul în care ultima locuinţă declarată nu es</w:t>
      </w:r>
      <w:r w:rsidRPr="0063761C">
        <w:rPr>
          <w:rFonts w:eastAsia="Segoe UI"/>
          <w:sz w:val="24"/>
          <w:szCs w:val="24"/>
        </w:rPr>
        <w:t>te aceeaşi cu domiciliul sau reşedinţa ambilor soţi înscris/ă în actele de identitate) şi constituie dosarul de divorţ; - constată desfacerea căsătoriei prin acordul soţilor, în condiţiile Metodologiei cu privire la aplicarea unitară a dispoziţiilor în mat</w:t>
      </w:r>
      <w:r w:rsidRPr="0063761C">
        <w:rPr>
          <w:rFonts w:eastAsia="Segoe UI"/>
          <w:sz w:val="24"/>
          <w:szCs w:val="24"/>
        </w:rPr>
        <w:t>erie de stare civilă, aprobată prin H.G. nr.255/2024, eliberează certificatul de divorţ care va fi înmânat foştilor soţi într-un termen maxim de 5 zile lucrătoare;</w:t>
      </w:r>
    </w:p>
    <w:p w:rsidR="00F27FA1" w:rsidRDefault="004F58ED" w:rsidP="0063761C">
      <w:pPr>
        <w:pStyle w:val="NoSpacing"/>
        <w:rPr>
          <w:rFonts w:eastAsia="Segoe UI"/>
          <w:sz w:val="24"/>
          <w:szCs w:val="24"/>
        </w:rPr>
      </w:pPr>
      <w:r w:rsidRPr="0063761C">
        <w:rPr>
          <w:rFonts w:eastAsia="Segoe UI"/>
          <w:sz w:val="24"/>
          <w:szCs w:val="24"/>
        </w:rPr>
        <w:t xml:space="preserve"> - solicită, prin intermediul structurii de stare civilă din cadrul D.P.C.E.P. Gorj, alocarea</w:t>
      </w:r>
      <w:r w:rsidRPr="0063761C">
        <w:rPr>
          <w:rFonts w:eastAsia="Segoe UI"/>
          <w:sz w:val="24"/>
          <w:szCs w:val="24"/>
        </w:rPr>
        <w:t xml:space="preserve">, din Registrul unic al certificatelor de divorţ, a numărului certificatului de divorţ, care urmează a fi înscris pe acesta;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colaborează</w:t>
      </w:r>
      <w:proofErr w:type="gramEnd"/>
      <w:r w:rsidRPr="0063761C">
        <w:rPr>
          <w:rFonts w:eastAsia="Segoe UI"/>
          <w:sz w:val="24"/>
          <w:szCs w:val="24"/>
        </w:rPr>
        <w:t xml:space="preserve"> cu unitățile sanitare, instituţiile de protecţie socială şi unităţile de poliţie pentru rezolvarea cazurilor de inter</w:t>
      </w:r>
      <w:r w:rsidRPr="0063761C">
        <w:rPr>
          <w:rFonts w:eastAsia="Segoe UI"/>
          <w:sz w:val="24"/>
          <w:szCs w:val="24"/>
        </w:rPr>
        <w:t xml:space="preserve">nare a gravidelor fără acte de identitate asupra lor sau a căror identitate nu este cunoscută şi a cazurilor de părăsire a copiilor nou-născuţi şi neînregistraţi la starea civilă; </w:t>
      </w:r>
    </w:p>
    <w:p w:rsidR="00F27FA1" w:rsidRDefault="004F58ED" w:rsidP="0063761C">
      <w:pPr>
        <w:pStyle w:val="NoSpacing"/>
        <w:rPr>
          <w:rFonts w:eastAsia="Segoe UI"/>
          <w:sz w:val="24"/>
          <w:szCs w:val="24"/>
        </w:rPr>
      </w:pPr>
      <w:r w:rsidRPr="0063761C">
        <w:rPr>
          <w:rFonts w:eastAsia="Segoe UI"/>
          <w:sz w:val="24"/>
          <w:szCs w:val="24"/>
        </w:rPr>
        <w:t>- colaborează cu unităţile sanitare, instituţiile de protecţie socială şi un</w:t>
      </w:r>
      <w:r w:rsidRPr="0063761C">
        <w:rPr>
          <w:rFonts w:eastAsia="Segoe UI"/>
          <w:sz w:val="24"/>
          <w:szCs w:val="24"/>
        </w:rPr>
        <w:t>ităţile de poliţie, după caz, pentru cunoaşterea permanentă a situaţiei numerice şi nominale a persoanelor cu situaţie neclară pe linie de stare civilă şi de evidenţă a persoanelor, a demersurilor ce se fac pentru punerea acestora în legalitate, până la re</w:t>
      </w:r>
      <w:r w:rsidRPr="0063761C">
        <w:rPr>
          <w:rFonts w:eastAsia="Segoe UI"/>
          <w:sz w:val="24"/>
          <w:szCs w:val="24"/>
        </w:rPr>
        <w:t xml:space="preserve">zolvarea fiecărui caz în parte, precum şi pentru clarificarea situaţiei persoanelor/cadavrelor cu identitate necunoscută; </w:t>
      </w:r>
    </w:p>
    <w:p w:rsidR="00F27FA1" w:rsidRDefault="00F27FA1" w:rsidP="0063761C">
      <w:pPr>
        <w:pStyle w:val="NoSpacing"/>
        <w:rPr>
          <w:rFonts w:eastAsia="Segoe UI"/>
          <w:sz w:val="24"/>
          <w:szCs w:val="24"/>
        </w:rPr>
      </w:pPr>
      <w:r>
        <w:rPr>
          <w:rFonts w:eastAsia="Segoe UI"/>
          <w:sz w:val="24"/>
          <w:szCs w:val="24"/>
        </w:rPr>
        <w:t>-verifică și validează actele de stare civilă in condițiile art.  28, alin (4</w:t>
      </w:r>
      <w:proofErr w:type="gramStart"/>
      <w:r>
        <w:rPr>
          <w:rFonts w:eastAsia="Segoe UI"/>
          <w:sz w:val="24"/>
          <w:szCs w:val="24"/>
        </w:rPr>
        <w:t>) .</w:t>
      </w:r>
      <w:proofErr w:type="gramEnd"/>
    </w:p>
    <w:p w:rsidR="00F27FA1" w:rsidRDefault="00F27FA1" w:rsidP="0063761C">
      <w:pPr>
        <w:pStyle w:val="NoSpacing"/>
        <w:rPr>
          <w:rFonts w:eastAsia="Segoe UI"/>
          <w:sz w:val="24"/>
          <w:szCs w:val="24"/>
        </w:rPr>
      </w:pPr>
      <w:r>
        <w:rPr>
          <w:rFonts w:eastAsia="Segoe UI"/>
          <w:sz w:val="24"/>
          <w:szCs w:val="24"/>
        </w:rPr>
        <w:t>- primește cererile cetățenilor romțni privind modificarea C.N.P. ca urmare a atribuirii sau înscrierii eronate ori in cazuri special privind valorificarea unor drepturi , pentru persoanele care au pierdut cetățenia română sau sun t  decedate și cărăra nu le-a fost atribuit C.N.P. și se transmit electronic  către avizare  S.P.C.J.E.P. / D.G.E.P.M.B.</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transmite</w:t>
      </w:r>
      <w:proofErr w:type="gramEnd"/>
      <w:r w:rsidRPr="0063761C">
        <w:rPr>
          <w:rFonts w:eastAsia="Segoe UI"/>
          <w:sz w:val="24"/>
          <w:szCs w:val="24"/>
        </w:rPr>
        <w:t>, lunar, la D.P.C.E.P. Gorj situaţia indicatorilor specifici; - transmite, semestrial, la D.P.C.E.P. Gorj situaţia căsători</w:t>
      </w:r>
      <w:r w:rsidRPr="0063761C">
        <w:rPr>
          <w:rFonts w:eastAsia="Segoe UI"/>
          <w:sz w:val="24"/>
          <w:szCs w:val="24"/>
        </w:rPr>
        <w:t>ilor mixte;</w:t>
      </w:r>
    </w:p>
    <w:p w:rsidR="00F27FA1"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răspunde</w:t>
      </w:r>
      <w:proofErr w:type="gramEnd"/>
      <w:r w:rsidRPr="0063761C">
        <w:rPr>
          <w:rFonts w:eastAsia="Segoe UI"/>
          <w:sz w:val="24"/>
          <w:szCs w:val="24"/>
        </w:rPr>
        <w:t xml:space="preserve"> de activităţile de selecţionare, creare, folosire şi păstrare a arhivei;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răspunde</w:t>
      </w:r>
      <w:proofErr w:type="gramEnd"/>
      <w:r w:rsidRPr="0063761C">
        <w:rPr>
          <w:rFonts w:eastAsia="Segoe UI"/>
          <w:sz w:val="24"/>
          <w:szCs w:val="24"/>
        </w:rPr>
        <w:t xml:space="preserve"> de aplicarea întocmai a dispoziţiilor legale, a ordinelor şi instrucţiunilor care reglementează activitatea pe linia regimului de stare civilă a pers</w:t>
      </w:r>
      <w:r w:rsidRPr="0063761C">
        <w:rPr>
          <w:rFonts w:eastAsia="Segoe UI"/>
          <w:sz w:val="24"/>
          <w:szCs w:val="24"/>
        </w:rPr>
        <w:t xml:space="preserve">oanelor;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îndeplineşte</w:t>
      </w:r>
      <w:proofErr w:type="gramEnd"/>
      <w:r w:rsidRPr="0063761C">
        <w:rPr>
          <w:rFonts w:eastAsia="Segoe UI"/>
          <w:sz w:val="24"/>
          <w:szCs w:val="24"/>
        </w:rPr>
        <w:t xml:space="preserve"> şi alte atribuţii specifice activităţii de stare civilă, reglementate prin acte normative;</w:t>
      </w:r>
    </w:p>
    <w:p w:rsidR="00F27FA1" w:rsidRDefault="004F58ED" w:rsidP="0063761C">
      <w:pPr>
        <w:pStyle w:val="NoSpacing"/>
        <w:rPr>
          <w:rFonts w:eastAsia="Segoe UI"/>
          <w:sz w:val="24"/>
          <w:szCs w:val="24"/>
        </w:rPr>
      </w:pPr>
      <w:r w:rsidRPr="0063761C">
        <w:rPr>
          <w:rFonts w:eastAsia="Segoe UI"/>
          <w:sz w:val="24"/>
          <w:szCs w:val="24"/>
        </w:rPr>
        <w:lastRenderedPageBreak/>
        <w:t xml:space="preserve"> - </w:t>
      </w:r>
      <w:proofErr w:type="gramStart"/>
      <w:r w:rsidRPr="0063761C">
        <w:rPr>
          <w:rFonts w:eastAsia="Segoe UI"/>
          <w:sz w:val="24"/>
          <w:szCs w:val="24"/>
        </w:rPr>
        <w:t>pe</w:t>
      </w:r>
      <w:proofErr w:type="gramEnd"/>
      <w:r w:rsidRPr="0063761C">
        <w:rPr>
          <w:rFonts w:eastAsia="Segoe UI"/>
          <w:sz w:val="24"/>
          <w:szCs w:val="24"/>
        </w:rPr>
        <w:t xml:space="preserve"> baza concluziilor desprinse din activităţile proprii, formulează propuneri pentru îmbunătăţirea muncii, modificarea metodologiilor de lu</w:t>
      </w:r>
      <w:r w:rsidRPr="0063761C">
        <w:rPr>
          <w:rFonts w:eastAsia="Segoe UI"/>
          <w:sz w:val="24"/>
          <w:szCs w:val="24"/>
        </w:rPr>
        <w:t xml:space="preserve">cru etc.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constată</w:t>
      </w:r>
      <w:proofErr w:type="gramEnd"/>
      <w:r w:rsidRPr="0063761C">
        <w:rPr>
          <w:rFonts w:eastAsia="Segoe UI"/>
          <w:sz w:val="24"/>
          <w:szCs w:val="24"/>
        </w:rPr>
        <w:t xml:space="preserve"> contravenţii şi aplică sancţiuni, pentru faptele prevăzute de actele normative incidente în materie de stare civilă, în baza împuternicirii dată, în acest sens, de primarul comunei Săulești ;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execută</w:t>
      </w:r>
      <w:proofErr w:type="gramEnd"/>
      <w:r w:rsidRPr="0063761C">
        <w:rPr>
          <w:rFonts w:eastAsia="Segoe UI"/>
          <w:sz w:val="24"/>
          <w:szCs w:val="24"/>
        </w:rPr>
        <w:t xml:space="preserve"> şi alte sarcini în cadrul comparti</w:t>
      </w:r>
      <w:r w:rsidRPr="0063761C">
        <w:rPr>
          <w:rFonts w:eastAsia="Segoe UI"/>
          <w:sz w:val="24"/>
          <w:szCs w:val="24"/>
        </w:rPr>
        <w:t>mentului stabilite prin dispoziţia primarului;</w:t>
      </w:r>
    </w:p>
    <w:p w:rsidR="005B3B65" w:rsidRDefault="004F58ED" w:rsidP="0063761C">
      <w:pPr>
        <w:pStyle w:val="NoSpacing"/>
        <w:rPr>
          <w:rFonts w:eastAsia="Segoe UI"/>
          <w:sz w:val="24"/>
          <w:szCs w:val="24"/>
        </w:rPr>
      </w:pPr>
      <w:r w:rsidRPr="0063761C">
        <w:rPr>
          <w:rFonts w:eastAsia="Segoe UI"/>
          <w:sz w:val="24"/>
          <w:szCs w:val="24"/>
        </w:rPr>
        <w:t xml:space="preserve"> - </w:t>
      </w:r>
      <w:proofErr w:type="gramStart"/>
      <w:r w:rsidRPr="0063761C">
        <w:rPr>
          <w:rFonts w:eastAsia="Segoe UI"/>
          <w:sz w:val="24"/>
          <w:szCs w:val="24"/>
        </w:rPr>
        <w:t>prin</w:t>
      </w:r>
      <w:proofErr w:type="gramEnd"/>
      <w:r w:rsidRPr="0063761C">
        <w:rPr>
          <w:rFonts w:eastAsia="Segoe UI"/>
          <w:sz w:val="24"/>
          <w:szCs w:val="24"/>
        </w:rPr>
        <w:t xml:space="preserve"> conduită şi exemplu personal în timpul şi în afara serviciului este loial instituţiei în care lucrează, contribuind permanent la ridicarea prestigiului acesteia; </w:t>
      </w:r>
    </w:p>
    <w:p w:rsidR="00F27FA1" w:rsidRPr="005B3B65" w:rsidRDefault="004F58ED" w:rsidP="0063761C">
      <w:pPr>
        <w:pStyle w:val="NoSpacing"/>
        <w:rPr>
          <w:sz w:val="24"/>
          <w:szCs w:val="24"/>
        </w:rPr>
      </w:pPr>
      <w:r w:rsidRPr="0063761C">
        <w:rPr>
          <w:rFonts w:eastAsia="Segoe UI"/>
          <w:sz w:val="24"/>
          <w:szCs w:val="24"/>
        </w:rPr>
        <w:t>-</w:t>
      </w:r>
      <w:r w:rsidRPr="0063761C">
        <w:rPr>
          <w:rFonts w:eastAsia="Segoe UI"/>
          <w:sz w:val="24"/>
          <w:szCs w:val="24"/>
        </w:rPr>
        <w:t xml:space="preserve">elaborează și actualizează proceduri operaționale sau de sistem pentru activitățile procedurale pe care le realizează; </w:t>
      </w:r>
    </w:p>
    <w:p w:rsidR="00F27FA1" w:rsidRDefault="004F58ED" w:rsidP="0063761C">
      <w:pPr>
        <w:pStyle w:val="NoSpacing"/>
        <w:rPr>
          <w:rFonts w:eastAsia="Segoe UI"/>
          <w:sz w:val="24"/>
          <w:szCs w:val="24"/>
        </w:rPr>
      </w:pPr>
      <w:r w:rsidRPr="0063761C">
        <w:rPr>
          <w:rFonts w:eastAsia="Segoe UI"/>
          <w:sz w:val="24"/>
          <w:szCs w:val="24"/>
        </w:rPr>
        <w:t xml:space="preserve">- </w:t>
      </w:r>
      <w:proofErr w:type="gramStart"/>
      <w:r w:rsidRPr="0063761C">
        <w:rPr>
          <w:rFonts w:eastAsia="Segoe UI"/>
          <w:sz w:val="24"/>
          <w:szCs w:val="24"/>
        </w:rPr>
        <w:t>identifică</w:t>
      </w:r>
      <w:proofErr w:type="gramEnd"/>
      <w:r w:rsidRPr="0063761C">
        <w:rPr>
          <w:rFonts w:eastAsia="Segoe UI"/>
          <w:sz w:val="24"/>
          <w:szCs w:val="24"/>
        </w:rPr>
        <w:t xml:space="preserve"> riscurile, realizează a evaluare p</w:t>
      </w:r>
      <w:r w:rsidRPr="0063761C">
        <w:rPr>
          <w:rFonts w:eastAsia="Segoe UI"/>
          <w:sz w:val="24"/>
          <w:szCs w:val="24"/>
        </w:rPr>
        <w:t xml:space="preserve">reliminară a acestora iar apoi le comunică Responsabilului cu riscurile de la nivelul structurii; </w:t>
      </w:r>
    </w:p>
    <w:p w:rsidR="00F27FA1" w:rsidRDefault="004F58ED" w:rsidP="0063761C">
      <w:pPr>
        <w:pStyle w:val="NoSpacing"/>
        <w:rPr>
          <w:rFonts w:eastAsia="Segoe UI"/>
          <w:sz w:val="24"/>
          <w:szCs w:val="24"/>
        </w:rPr>
      </w:pPr>
      <w:r w:rsidRPr="0063761C">
        <w:rPr>
          <w:rFonts w:eastAsia="Segoe UI"/>
          <w:sz w:val="24"/>
          <w:szCs w:val="24"/>
        </w:rPr>
        <w:t>- asigură, răspunde, cunoaște și implementează instrucțiunile proprii și prevederile elementelor de sistem în concordanță cu sistemul de asigurare a calității</w:t>
      </w:r>
      <w:r w:rsidRPr="0063761C">
        <w:rPr>
          <w:rFonts w:eastAsia="Segoe UI"/>
          <w:sz w:val="24"/>
          <w:szCs w:val="24"/>
        </w:rPr>
        <w:t xml:space="preserve"> – implementat în Primăria comunei Săulești , conform SR EN ISO 9001:2015. </w:t>
      </w:r>
    </w:p>
    <w:p w:rsidR="00CD6573" w:rsidRPr="0063761C" w:rsidRDefault="004F58ED" w:rsidP="0063761C">
      <w:pPr>
        <w:pStyle w:val="NoSpacing"/>
        <w:rPr>
          <w:sz w:val="24"/>
          <w:szCs w:val="24"/>
        </w:rPr>
      </w:pPr>
      <w:r w:rsidRPr="0063761C">
        <w:rPr>
          <w:rFonts w:eastAsia="Segoe UI"/>
          <w:sz w:val="24"/>
          <w:szCs w:val="24"/>
        </w:rPr>
        <w:t>Atribuții privind protecția datelor cu caracter personal:</w:t>
      </w:r>
    </w:p>
    <w:p w:rsidR="00CD6573" w:rsidRPr="0063761C" w:rsidRDefault="00CD6573" w:rsidP="0063761C">
      <w:pPr>
        <w:pStyle w:val="NoSpacing"/>
        <w:rPr>
          <w:sz w:val="24"/>
          <w:szCs w:val="24"/>
        </w:rPr>
      </w:pPr>
    </w:p>
    <w:p w:rsidR="00CD6573" w:rsidRPr="0063761C" w:rsidRDefault="00F27FA1" w:rsidP="0063761C">
      <w:pPr>
        <w:pStyle w:val="NoSpacing"/>
        <w:rPr>
          <w:rFonts w:eastAsia="Segoe UI"/>
          <w:sz w:val="24"/>
          <w:szCs w:val="24"/>
        </w:rPr>
      </w:pPr>
      <w:r>
        <w:rPr>
          <w:rFonts w:eastAsia="Segoe UI"/>
          <w:sz w:val="24"/>
          <w:szCs w:val="24"/>
        </w:rPr>
        <w:t>-</w:t>
      </w:r>
      <w:proofErr w:type="gramStart"/>
      <w:r w:rsidR="004F58ED" w:rsidRPr="0063761C">
        <w:rPr>
          <w:rFonts w:eastAsia="Segoe UI"/>
          <w:sz w:val="24"/>
          <w:szCs w:val="24"/>
        </w:rPr>
        <w:t>să</w:t>
      </w:r>
      <w:proofErr w:type="gramEnd"/>
      <w:r w:rsidR="004F58ED" w:rsidRPr="0063761C">
        <w:rPr>
          <w:rFonts w:eastAsia="Segoe UI"/>
          <w:sz w:val="24"/>
          <w:szCs w:val="24"/>
        </w:rPr>
        <w:t xml:space="preserve"> păstreze în condiții de strictețe parolele și mijloacele tehnice de acces la datele cu caracter personal pe care le pre</w:t>
      </w:r>
      <w:r w:rsidR="004F58ED" w:rsidRPr="0063761C">
        <w:rPr>
          <w:rFonts w:eastAsia="Segoe UI"/>
          <w:sz w:val="24"/>
          <w:szCs w:val="24"/>
        </w:rPr>
        <w:t>lucrează în virtutea atribuțiilor sale de serviciu;</w:t>
      </w:r>
    </w:p>
    <w:p w:rsidR="00CD6573" w:rsidRPr="0063761C" w:rsidRDefault="00F27FA1" w:rsidP="0063761C">
      <w:pPr>
        <w:pStyle w:val="NoSpacing"/>
        <w:rPr>
          <w:rFonts w:eastAsia="Segoe UI"/>
          <w:sz w:val="24"/>
          <w:szCs w:val="24"/>
        </w:rPr>
      </w:pPr>
      <w:r>
        <w:rPr>
          <w:rFonts w:eastAsia="Segoe UI"/>
          <w:sz w:val="24"/>
          <w:szCs w:val="24"/>
        </w:rPr>
        <w:t>-</w:t>
      </w:r>
      <w:proofErr w:type="gramStart"/>
      <w:r w:rsidR="004F58ED" w:rsidRPr="0063761C">
        <w:rPr>
          <w:rFonts w:eastAsia="Segoe UI"/>
          <w:sz w:val="24"/>
          <w:szCs w:val="24"/>
        </w:rPr>
        <w:t>să</w:t>
      </w:r>
      <w:proofErr w:type="gramEnd"/>
      <w:r w:rsidR="004F58ED" w:rsidRPr="0063761C">
        <w:rPr>
          <w:rFonts w:eastAsia="Segoe UI"/>
          <w:sz w:val="24"/>
          <w:szCs w:val="24"/>
        </w:rPr>
        <w:t xml:space="preserve"> interzică în mod efectiv și să împiedice accesul oricărui alt salariat la canalele de accesare a datelor personale disponibile pe computerul instituției cu ajutorul căruia își desfășoară activitatea;</w:t>
      </w:r>
    </w:p>
    <w:p w:rsidR="00CD6573" w:rsidRPr="0063761C" w:rsidRDefault="00F27FA1" w:rsidP="0063761C">
      <w:pPr>
        <w:pStyle w:val="NoSpacing"/>
        <w:rPr>
          <w:rFonts w:eastAsia="Segoe UI"/>
          <w:sz w:val="24"/>
          <w:szCs w:val="24"/>
        </w:rPr>
      </w:pPr>
      <w:r>
        <w:rPr>
          <w:rFonts w:eastAsia="Segoe UI"/>
          <w:sz w:val="24"/>
          <w:szCs w:val="24"/>
        </w:rPr>
        <w:t>-</w:t>
      </w:r>
      <w:proofErr w:type="gramStart"/>
      <w:r w:rsidR="004F58ED" w:rsidRPr="0063761C">
        <w:rPr>
          <w:rFonts w:eastAsia="Segoe UI"/>
          <w:sz w:val="24"/>
          <w:szCs w:val="24"/>
        </w:rPr>
        <w:t>să</w:t>
      </w:r>
      <w:proofErr w:type="gramEnd"/>
      <w:r w:rsidR="004F58ED" w:rsidRPr="0063761C">
        <w:rPr>
          <w:rFonts w:eastAsia="Segoe UI"/>
          <w:sz w:val="24"/>
          <w:szCs w:val="24"/>
        </w:rPr>
        <w:t xml:space="preserve"> manipuleze datele cu caracter personal stocate pe suport fizic la care are acces în virtutea atribuțiilor sale cu cea mai mare precauție, atât în ce privește conservarea suporturilor cât și în ce privește depunerea lor în locurile și în condițiile stabi</w:t>
      </w:r>
      <w:r w:rsidR="004F58ED" w:rsidRPr="0063761C">
        <w:rPr>
          <w:rFonts w:eastAsia="Segoe UI"/>
          <w:sz w:val="24"/>
          <w:szCs w:val="24"/>
        </w:rPr>
        <w:t>lite în procedurile de lucru;</w:t>
      </w:r>
    </w:p>
    <w:p w:rsidR="00CD6573" w:rsidRPr="0063761C" w:rsidRDefault="00F27FA1" w:rsidP="0063761C">
      <w:pPr>
        <w:pStyle w:val="NoSpacing"/>
        <w:rPr>
          <w:rFonts w:eastAsia="Segoe UI"/>
          <w:sz w:val="24"/>
          <w:szCs w:val="24"/>
        </w:rPr>
      </w:pPr>
      <w:r>
        <w:rPr>
          <w:rFonts w:eastAsia="Segoe UI"/>
          <w:sz w:val="24"/>
          <w:szCs w:val="24"/>
        </w:rPr>
        <w:t>-</w:t>
      </w:r>
      <w:r w:rsidR="004F58ED" w:rsidRPr="0063761C">
        <w:rPr>
          <w:rFonts w:eastAsia="Segoe UI"/>
          <w:sz w:val="24"/>
          <w:szCs w:val="24"/>
        </w:rPr>
        <w:t xml:space="preserve">nu </w:t>
      </w:r>
      <w:proofErr w:type="gramStart"/>
      <w:r w:rsidR="004F58ED" w:rsidRPr="0063761C">
        <w:rPr>
          <w:rFonts w:eastAsia="Segoe UI"/>
          <w:sz w:val="24"/>
          <w:szCs w:val="24"/>
        </w:rPr>
        <w:t>va</w:t>
      </w:r>
      <w:proofErr w:type="gramEnd"/>
      <w:r w:rsidR="004F58ED" w:rsidRPr="0063761C">
        <w:rPr>
          <w:rFonts w:eastAsia="Segoe UI"/>
          <w:sz w:val="24"/>
          <w:szCs w:val="24"/>
        </w:rPr>
        <w:t xml:space="preserve"> divulga nimănui și nu va permite nimănui să ia cunoștință de parolele și mijloacele tehnice de acces în sistemele informatice pe care le utilizează în desfășurarea atribuțiilor de serviciu;</w:t>
      </w:r>
    </w:p>
    <w:p w:rsidR="00CD6573" w:rsidRPr="0063761C" w:rsidRDefault="00F27FA1" w:rsidP="0063761C">
      <w:pPr>
        <w:pStyle w:val="NoSpacing"/>
        <w:rPr>
          <w:rFonts w:eastAsia="Segoe UI"/>
          <w:sz w:val="24"/>
          <w:szCs w:val="24"/>
        </w:rPr>
      </w:pPr>
      <w:r>
        <w:rPr>
          <w:rFonts w:eastAsia="Segoe UI"/>
          <w:sz w:val="24"/>
          <w:szCs w:val="24"/>
        </w:rPr>
        <w:t>-</w:t>
      </w:r>
      <w:r w:rsidR="004F58ED" w:rsidRPr="0063761C">
        <w:rPr>
          <w:rFonts w:eastAsia="Segoe UI"/>
          <w:sz w:val="24"/>
          <w:szCs w:val="24"/>
        </w:rPr>
        <w:t>nu va divulga nimănui datele c</w:t>
      </w:r>
      <w:r w:rsidR="004F58ED" w:rsidRPr="0063761C">
        <w:rPr>
          <w:rFonts w:eastAsia="Segoe UI"/>
          <w:sz w:val="24"/>
          <w:szCs w:val="24"/>
        </w:rPr>
        <w:t>u caracter personal la care are acces, atât în mod nemijlocit cât și, eventual, în mod mediat, cu excepția situațiilor în care comunicarea datelor cu caracter personal se regăsește în atribuțiile sale de serviciu sau a fost autorizată de către superiorul s</w:t>
      </w:r>
      <w:r w:rsidR="004F58ED" w:rsidRPr="0063761C">
        <w:rPr>
          <w:rFonts w:eastAsia="Segoe UI"/>
          <w:sz w:val="24"/>
          <w:szCs w:val="24"/>
        </w:rPr>
        <w:t>ău ierarhic;</w:t>
      </w:r>
    </w:p>
    <w:p w:rsidR="00CD6573" w:rsidRPr="0063761C" w:rsidRDefault="00F27FA1" w:rsidP="0063761C">
      <w:pPr>
        <w:pStyle w:val="NoSpacing"/>
        <w:rPr>
          <w:rFonts w:eastAsia="Segoe UI"/>
          <w:sz w:val="24"/>
          <w:szCs w:val="24"/>
        </w:rPr>
      </w:pPr>
      <w:r>
        <w:rPr>
          <w:rFonts w:eastAsia="Segoe UI"/>
          <w:sz w:val="24"/>
          <w:szCs w:val="24"/>
        </w:rPr>
        <w:t>-</w:t>
      </w:r>
      <w:r w:rsidR="004F58ED" w:rsidRPr="0063761C">
        <w:rPr>
          <w:rFonts w:eastAsia="Segoe UI"/>
          <w:sz w:val="24"/>
          <w:szCs w:val="24"/>
        </w:rPr>
        <w:t xml:space="preserve">nu va copia pe suport fizic niciun fel de date cu caracter personal disponibile în sistemele informatice ale instituției, cu excepția situațiilor în care această activitate se regăsește în atribuțiile sale de serviciu sau a fost autorizată de </w:t>
      </w:r>
      <w:r w:rsidR="004F58ED" w:rsidRPr="0063761C">
        <w:rPr>
          <w:rFonts w:eastAsia="Segoe UI"/>
          <w:sz w:val="24"/>
          <w:szCs w:val="24"/>
        </w:rPr>
        <w:t>către superiorul său ierarhic;</w:t>
      </w:r>
    </w:p>
    <w:p w:rsidR="002238D7" w:rsidRDefault="00F27FA1" w:rsidP="0063761C">
      <w:pPr>
        <w:pStyle w:val="NoSpacing"/>
        <w:rPr>
          <w:rFonts w:eastAsia="Segoe UI"/>
          <w:sz w:val="24"/>
          <w:szCs w:val="24"/>
        </w:rPr>
      </w:pPr>
      <w:r>
        <w:rPr>
          <w:rFonts w:eastAsia="Segoe UI"/>
          <w:sz w:val="24"/>
          <w:szCs w:val="24"/>
        </w:rPr>
        <w:t>-</w:t>
      </w:r>
      <w:r w:rsidR="004F58ED" w:rsidRPr="0063761C">
        <w:rPr>
          <w:rFonts w:eastAsia="Segoe UI"/>
          <w:sz w:val="24"/>
          <w:szCs w:val="24"/>
        </w:rPr>
        <w:t xml:space="preserve">nu va transmite pe suport informatic și nici pe un altfel de suport date cu character personal către sisteme informatice care nu se afla sub controlul instituției sau sub controlul D.G.E.P. București sau care sunt accesibile </w:t>
      </w:r>
      <w:r w:rsidR="004F58ED" w:rsidRPr="0063761C">
        <w:rPr>
          <w:rFonts w:eastAsia="Segoe UI"/>
          <w:sz w:val="24"/>
          <w:szCs w:val="24"/>
        </w:rPr>
        <w:t>în afara instituției, inclusiv stick-uri USB, HDD, discuri rigide, căsuțe de e-mail, foldere accesibile via FTP sau orice alt mijloc tehnic.</w:t>
      </w:r>
    </w:p>
    <w:p w:rsidR="002238D7" w:rsidRPr="0063761C" w:rsidRDefault="002238D7" w:rsidP="002238D7">
      <w:pPr>
        <w:pStyle w:val="NoSpacing"/>
        <w:rPr>
          <w:sz w:val="24"/>
          <w:szCs w:val="24"/>
        </w:rPr>
      </w:pPr>
    </w:p>
    <w:p w:rsidR="002238D7" w:rsidRPr="002238D7" w:rsidRDefault="002238D7" w:rsidP="002238D7">
      <w:pPr>
        <w:pStyle w:val="NoSpacing"/>
        <w:rPr>
          <w:sz w:val="24"/>
          <w:szCs w:val="24"/>
        </w:rPr>
      </w:pPr>
      <w:r w:rsidRPr="002238D7">
        <w:rPr>
          <w:rFonts w:eastAsia="Segoe UI"/>
          <w:sz w:val="24"/>
          <w:szCs w:val="24"/>
        </w:rPr>
        <w:t>Conţinutul dosarului de concurs și modalitatea de înscriere la concurs</w:t>
      </w:r>
    </w:p>
    <w:p w:rsidR="002238D7" w:rsidRPr="0063761C" w:rsidRDefault="002238D7" w:rsidP="002238D7">
      <w:pPr>
        <w:pStyle w:val="NoSpacing"/>
        <w:rPr>
          <w:sz w:val="24"/>
          <w:szCs w:val="24"/>
        </w:rPr>
      </w:pPr>
    </w:p>
    <w:p w:rsidR="002238D7" w:rsidRPr="0063761C" w:rsidRDefault="002238D7" w:rsidP="002238D7">
      <w:pPr>
        <w:pStyle w:val="NoSpacing"/>
        <w:rPr>
          <w:sz w:val="24"/>
          <w:szCs w:val="24"/>
        </w:rPr>
      </w:pPr>
      <w:r w:rsidRPr="0063761C">
        <w:rPr>
          <w:rFonts w:eastAsia="Segoe UI"/>
          <w:sz w:val="24"/>
          <w:szCs w:val="24"/>
        </w:rPr>
        <w:t>Dosarul de concurs conţine, în mod obligatoriu:</w:t>
      </w:r>
    </w:p>
    <w:p w:rsidR="002238D7" w:rsidRPr="0063761C" w:rsidRDefault="002238D7" w:rsidP="002238D7">
      <w:pPr>
        <w:pStyle w:val="NoSpacing"/>
        <w:rPr>
          <w:sz w:val="24"/>
          <w:szCs w:val="24"/>
        </w:rPr>
      </w:pPr>
    </w:p>
    <w:p w:rsidR="002238D7" w:rsidRPr="0063761C" w:rsidRDefault="002238D7" w:rsidP="002238D7">
      <w:pPr>
        <w:pStyle w:val="NoSpacing"/>
        <w:rPr>
          <w:rFonts w:eastAsia="Segoe UI"/>
          <w:sz w:val="24"/>
          <w:szCs w:val="24"/>
        </w:rPr>
      </w:pPr>
      <w:r>
        <w:rPr>
          <w:rFonts w:eastAsia="Segoe UI"/>
          <w:sz w:val="24"/>
          <w:szCs w:val="24"/>
        </w:rPr>
        <w:t>a)</w:t>
      </w:r>
      <w:r w:rsidR="005B3B65">
        <w:rPr>
          <w:rFonts w:eastAsia="Segoe UI"/>
          <w:sz w:val="24"/>
          <w:szCs w:val="24"/>
        </w:rPr>
        <w:t xml:space="preserve"> </w:t>
      </w:r>
      <w:proofErr w:type="gramStart"/>
      <w:r w:rsidRPr="0063761C">
        <w:rPr>
          <w:rFonts w:eastAsia="Segoe UI"/>
          <w:sz w:val="24"/>
          <w:szCs w:val="24"/>
        </w:rPr>
        <w:t>formularul</w:t>
      </w:r>
      <w:proofErr w:type="gramEnd"/>
      <w:r w:rsidRPr="0063761C">
        <w:rPr>
          <w:rFonts w:eastAsia="Segoe UI"/>
          <w:sz w:val="24"/>
          <w:szCs w:val="24"/>
        </w:rPr>
        <w:t xml:space="preserve"> de înscriere prevăzut la art. 137 lit. b) </w:t>
      </w:r>
      <w:proofErr w:type="gramStart"/>
      <w:r w:rsidRPr="0063761C">
        <w:rPr>
          <w:rFonts w:eastAsia="Segoe UI"/>
          <w:sz w:val="24"/>
          <w:szCs w:val="24"/>
        </w:rPr>
        <w:t>din</w:t>
      </w:r>
      <w:proofErr w:type="gramEnd"/>
      <w:r w:rsidRPr="0063761C">
        <w:rPr>
          <w:rFonts w:eastAsia="Segoe UI"/>
          <w:sz w:val="24"/>
          <w:szCs w:val="24"/>
        </w:rPr>
        <w:t xml:space="preserve"> Anexa nr. 10 din OUG nr. 57/2019, cu modificările şi completările ulterioare prin raportare la art. VII din OUG nr. 121/2023;</w:t>
      </w:r>
    </w:p>
    <w:p w:rsidR="002238D7" w:rsidRPr="005B3B65" w:rsidRDefault="002238D7" w:rsidP="002238D7">
      <w:pPr>
        <w:pStyle w:val="NoSpacing"/>
        <w:rPr>
          <w:rFonts w:eastAsia="Segoe UI"/>
          <w:sz w:val="24"/>
          <w:szCs w:val="24"/>
        </w:rPr>
      </w:pPr>
      <w:r>
        <w:rPr>
          <w:rFonts w:eastAsia="Segoe UI"/>
          <w:sz w:val="24"/>
          <w:szCs w:val="24"/>
        </w:rPr>
        <w:t>b)</w:t>
      </w:r>
      <w:r w:rsidR="005B3B65">
        <w:rPr>
          <w:rFonts w:eastAsia="Segoe UI"/>
          <w:sz w:val="24"/>
          <w:szCs w:val="24"/>
        </w:rPr>
        <w:t xml:space="preserve"> </w:t>
      </w:r>
      <w:proofErr w:type="gramStart"/>
      <w:r w:rsidRPr="0063761C">
        <w:rPr>
          <w:rFonts w:eastAsia="Segoe UI"/>
          <w:sz w:val="24"/>
          <w:szCs w:val="24"/>
        </w:rPr>
        <w:t>copia</w:t>
      </w:r>
      <w:proofErr w:type="gramEnd"/>
      <w:r w:rsidRPr="0063761C">
        <w:rPr>
          <w:rFonts w:eastAsia="Segoe UI"/>
          <w:sz w:val="24"/>
          <w:szCs w:val="24"/>
        </w:rPr>
        <w:t xml:space="preserve"> cărţii de identitate;</w:t>
      </w:r>
    </w:p>
    <w:p w:rsidR="002238D7" w:rsidRPr="0063761C" w:rsidRDefault="002238D7" w:rsidP="002238D7">
      <w:pPr>
        <w:pStyle w:val="NoSpacing"/>
        <w:rPr>
          <w:rFonts w:eastAsia="Segoe UI"/>
          <w:sz w:val="24"/>
          <w:szCs w:val="24"/>
        </w:rPr>
      </w:pPr>
      <w:r>
        <w:rPr>
          <w:rFonts w:eastAsia="Segoe UI"/>
          <w:sz w:val="24"/>
          <w:szCs w:val="24"/>
        </w:rPr>
        <w:t>c)</w:t>
      </w:r>
      <w:r w:rsidR="005B3B65">
        <w:rPr>
          <w:rFonts w:eastAsia="Segoe UI"/>
          <w:sz w:val="24"/>
          <w:szCs w:val="24"/>
        </w:rPr>
        <w:t xml:space="preserve"> </w:t>
      </w:r>
      <w:proofErr w:type="gramStart"/>
      <w:r w:rsidRPr="0063761C">
        <w:rPr>
          <w:rFonts w:eastAsia="Segoe UI"/>
          <w:sz w:val="24"/>
          <w:szCs w:val="24"/>
        </w:rPr>
        <w:t>copia</w:t>
      </w:r>
      <w:proofErr w:type="gramEnd"/>
      <w:r w:rsidRPr="0063761C">
        <w:rPr>
          <w:rFonts w:eastAsia="Segoe UI"/>
          <w:sz w:val="24"/>
          <w:szCs w:val="24"/>
        </w:rPr>
        <w:t xml:space="preserve"> actului doveditor emis de autorităţile competente, în cazul în care a intervenit schimbarea numelui consemnat în certificatul de naştere;</w:t>
      </w:r>
    </w:p>
    <w:p w:rsidR="002238D7" w:rsidRPr="0063761C" w:rsidRDefault="002238D7" w:rsidP="002238D7">
      <w:pPr>
        <w:pStyle w:val="NoSpacing"/>
        <w:rPr>
          <w:rFonts w:eastAsia="Segoe UI"/>
          <w:sz w:val="24"/>
          <w:szCs w:val="24"/>
        </w:rPr>
      </w:pPr>
      <w:r>
        <w:rPr>
          <w:rFonts w:eastAsia="Segoe UI"/>
          <w:sz w:val="24"/>
          <w:szCs w:val="24"/>
        </w:rPr>
        <w:t>d)</w:t>
      </w:r>
      <w:r w:rsidR="005B3B65">
        <w:rPr>
          <w:rFonts w:eastAsia="Segoe UI"/>
          <w:sz w:val="24"/>
          <w:szCs w:val="24"/>
        </w:rPr>
        <w:t xml:space="preserve"> </w:t>
      </w:r>
      <w:proofErr w:type="gramStart"/>
      <w:r w:rsidRPr="0063761C">
        <w:rPr>
          <w:rFonts w:eastAsia="Segoe UI"/>
          <w:sz w:val="24"/>
          <w:szCs w:val="24"/>
        </w:rPr>
        <w:t>copia</w:t>
      </w:r>
      <w:proofErr w:type="gramEnd"/>
      <w:r w:rsidRPr="0063761C">
        <w:rPr>
          <w:rFonts w:eastAsia="Segoe UI"/>
          <w:sz w:val="24"/>
          <w:szCs w:val="24"/>
        </w:rPr>
        <w:t xml:space="preserve"> carnetului de muncă şi/sau a adeverinţei eliberate de angajator pentru perioada lucrată, care să ateste vechimea în muncă şi în specialitatea studiilor necesare pentru ocuparea postului deţinut, potrivit prevederilor din prezentul cod, după caz;</w:t>
      </w:r>
    </w:p>
    <w:p w:rsidR="002238D7" w:rsidRPr="0063761C" w:rsidRDefault="002238D7" w:rsidP="002238D7">
      <w:pPr>
        <w:pStyle w:val="NoSpacing"/>
        <w:rPr>
          <w:rFonts w:eastAsia="Segoe UI"/>
          <w:sz w:val="24"/>
          <w:szCs w:val="24"/>
        </w:rPr>
      </w:pPr>
      <w:proofErr w:type="gramStart"/>
      <w:r>
        <w:rPr>
          <w:rFonts w:eastAsia="Segoe UI"/>
          <w:sz w:val="24"/>
          <w:szCs w:val="24"/>
        </w:rPr>
        <w:t>e</w:t>
      </w:r>
      <w:r w:rsidR="005B3B65">
        <w:rPr>
          <w:rFonts w:eastAsia="Segoe UI"/>
          <w:sz w:val="24"/>
          <w:szCs w:val="24"/>
        </w:rPr>
        <w:t xml:space="preserve"> </w:t>
      </w:r>
      <w:r>
        <w:rPr>
          <w:rFonts w:eastAsia="Segoe UI"/>
          <w:sz w:val="24"/>
          <w:szCs w:val="24"/>
        </w:rPr>
        <w:t>)</w:t>
      </w:r>
      <w:proofErr w:type="gramEnd"/>
      <w:r w:rsidRPr="0063761C">
        <w:rPr>
          <w:rFonts w:eastAsia="Segoe UI"/>
          <w:sz w:val="24"/>
          <w:szCs w:val="24"/>
        </w:rPr>
        <w:t>copii ale diplomelor de studii sau echivalente, certificatelor şi altor documente care atestă efectuarea unor specializări şi perfecţionări sau deţinerea unor competenţe specifice, după caz;</w:t>
      </w:r>
    </w:p>
    <w:p w:rsidR="002238D7" w:rsidRPr="0063761C" w:rsidRDefault="002238D7" w:rsidP="002238D7">
      <w:pPr>
        <w:pStyle w:val="NoSpacing"/>
        <w:rPr>
          <w:rFonts w:eastAsia="Segoe UI"/>
          <w:sz w:val="24"/>
          <w:szCs w:val="24"/>
        </w:rPr>
      </w:pPr>
      <w:r>
        <w:rPr>
          <w:rFonts w:eastAsia="Segoe UI"/>
          <w:sz w:val="24"/>
          <w:szCs w:val="24"/>
        </w:rPr>
        <w:t>f</w:t>
      </w:r>
      <w:r w:rsidR="005B3B65">
        <w:rPr>
          <w:rFonts w:eastAsia="Segoe UI"/>
          <w:sz w:val="24"/>
          <w:szCs w:val="24"/>
        </w:rPr>
        <w:t xml:space="preserve">) </w:t>
      </w:r>
      <w:r w:rsidRPr="0063761C">
        <w:rPr>
          <w:rFonts w:eastAsia="Segoe UI"/>
          <w:sz w:val="24"/>
          <w:szCs w:val="24"/>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w:t>
      </w:r>
    </w:p>
    <w:p w:rsidR="002238D7" w:rsidRPr="0063761C" w:rsidRDefault="002238D7" w:rsidP="002238D7">
      <w:pPr>
        <w:pStyle w:val="NoSpacing"/>
        <w:rPr>
          <w:rFonts w:eastAsia="Segoe UI"/>
          <w:sz w:val="24"/>
          <w:szCs w:val="24"/>
        </w:rPr>
      </w:pPr>
      <w:r>
        <w:rPr>
          <w:rFonts w:eastAsia="Segoe UI"/>
          <w:sz w:val="24"/>
          <w:szCs w:val="24"/>
        </w:rPr>
        <w:t>g)</w:t>
      </w:r>
      <w:r w:rsidR="005B3B65">
        <w:rPr>
          <w:rFonts w:eastAsia="Segoe UI"/>
          <w:sz w:val="24"/>
          <w:szCs w:val="24"/>
        </w:rPr>
        <w:t xml:space="preserve"> </w:t>
      </w:r>
      <w:proofErr w:type="gramStart"/>
      <w:r w:rsidRPr="0063761C">
        <w:rPr>
          <w:rFonts w:eastAsia="Segoe UI"/>
          <w:sz w:val="24"/>
          <w:szCs w:val="24"/>
        </w:rPr>
        <w:t>cazierul</w:t>
      </w:r>
      <w:proofErr w:type="gramEnd"/>
      <w:r w:rsidRPr="0063761C">
        <w:rPr>
          <w:rFonts w:eastAsia="Segoe UI"/>
          <w:sz w:val="24"/>
          <w:szCs w:val="24"/>
        </w:rPr>
        <w:t xml:space="preserve"> judiciar;</w:t>
      </w:r>
    </w:p>
    <w:p w:rsidR="002238D7" w:rsidRPr="0063761C" w:rsidRDefault="002238D7" w:rsidP="002238D7">
      <w:pPr>
        <w:pStyle w:val="NoSpacing"/>
        <w:rPr>
          <w:rFonts w:eastAsia="Segoe UI"/>
          <w:sz w:val="24"/>
          <w:szCs w:val="24"/>
        </w:rPr>
      </w:pPr>
      <w:r>
        <w:rPr>
          <w:rFonts w:eastAsia="Segoe UI"/>
          <w:sz w:val="24"/>
          <w:szCs w:val="24"/>
        </w:rPr>
        <w:t>h)</w:t>
      </w:r>
      <w:r w:rsidR="005B3B65">
        <w:rPr>
          <w:rFonts w:eastAsia="Segoe UI"/>
          <w:sz w:val="24"/>
          <w:szCs w:val="24"/>
        </w:rPr>
        <w:t xml:space="preserve"> </w:t>
      </w:r>
      <w:proofErr w:type="gramStart"/>
      <w:r w:rsidRPr="0063761C">
        <w:rPr>
          <w:rFonts w:eastAsia="Segoe UI"/>
          <w:sz w:val="24"/>
          <w:szCs w:val="24"/>
        </w:rPr>
        <w:t>declaraţia</w:t>
      </w:r>
      <w:proofErr w:type="gramEnd"/>
      <w:r w:rsidRPr="0063761C">
        <w:rPr>
          <w:rFonts w:eastAsia="Segoe UI"/>
          <w:sz w:val="24"/>
          <w:szCs w:val="24"/>
        </w:rPr>
        <w:t xml:space="preserve"> pe propria răspundere, prin completarea rubricii corespunzătoare din formularul de înscriere, sau adeverinţa care să ateste lipsa calităţii de lucrător al Securităţii sau colaborator al acesteia, în condiţiile prevăzute de legislaţia specifică;</w:t>
      </w:r>
    </w:p>
    <w:p w:rsidR="002238D7" w:rsidRDefault="002238D7" w:rsidP="002238D7">
      <w:pPr>
        <w:pStyle w:val="NoSpacing"/>
        <w:rPr>
          <w:rFonts w:eastAsia="Segoe UI"/>
          <w:sz w:val="24"/>
          <w:szCs w:val="24"/>
        </w:rPr>
      </w:pPr>
      <w:r>
        <w:rPr>
          <w:rFonts w:eastAsia="Segoe UI"/>
          <w:sz w:val="24"/>
          <w:szCs w:val="24"/>
        </w:rPr>
        <w:lastRenderedPageBreak/>
        <w:t>i)</w:t>
      </w:r>
      <w:r w:rsidR="005B3B65">
        <w:rPr>
          <w:rFonts w:eastAsia="Segoe UI"/>
          <w:sz w:val="24"/>
          <w:szCs w:val="24"/>
        </w:rPr>
        <w:t xml:space="preserve"> </w:t>
      </w:r>
      <w:r w:rsidRPr="0063761C">
        <w:rPr>
          <w:rFonts w:eastAsia="Segoe UI"/>
          <w:sz w:val="24"/>
          <w:szCs w:val="24"/>
        </w:rPr>
        <w:t>declaraţia pe propria răspundere, prin completarea rubricii corespunzătoare din formularul de înscriere, privind faptul că, în ultimii 3 ani, persoana nu a fost destituită sau nu i-a încetat contractul individual de muncă pentru motive disciplinare.</w:t>
      </w:r>
    </w:p>
    <w:p w:rsidR="002238D7" w:rsidRPr="0063761C" w:rsidRDefault="002238D7" w:rsidP="002238D7">
      <w:pPr>
        <w:pStyle w:val="NoSpacing"/>
        <w:rPr>
          <w:sz w:val="24"/>
          <w:szCs w:val="24"/>
        </w:rPr>
      </w:pPr>
    </w:p>
    <w:p w:rsidR="002238D7" w:rsidRPr="0063761C" w:rsidRDefault="002238D7" w:rsidP="002238D7">
      <w:pPr>
        <w:pStyle w:val="NoSpacing"/>
        <w:rPr>
          <w:sz w:val="24"/>
          <w:szCs w:val="24"/>
        </w:rPr>
      </w:pPr>
      <w:r w:rsidRPr="0063761C">
        <w:rPr>
          <w:rFonts w:eastAsia="Segoe UI"/>
          <w:sz w:val="24"/>
          <w:szCs w:val="24"/>
        </w:rPr>
        <w:t>Cazierul judiciar poate fi înlocuit cu o declaraţie pe propria răspundere prin completarea rubricii corespunzătoare din formularul de înscriere. În acest caz, candidatul declarat admis la proba de verificare a eligibilităţii şi care nu a solicitat expres la înscrierea la concurs preluarea informaţiilor direct de la autoritatea sau instituţia publică competentă are obligaţia să completeze dosarul de concurs pe tot parcursul desfăşurării etapei de selecţie, dar nu mai târziu de data şi ora organizării interviului, sub sancţiunea neemiterii actului administrativ de numire în funcţia publică. În situaţia în care, la înscrierea la concurs, candidatul solicită expres preluarea informaţiilor direct de la autoritatea sau instituţia publică competentă, extrasul de pe cazierul judiciar se solicită potrivit legii şi procedurii aprobate la nivel instituţional</w:t>
      </w:r>
      <w:proofErr w:type="gramStart"/>
      <w:r w:rsidRPr="0063761C">
        <w:rPr>
          <w:rFonts w:eastAsia="Segoe UI"/>
          <w:sz w:val="24"/>
          <w:szCs w:val="24"/>
        </w:rPr>
        <w:t>.</w:t>
      </w:r>
      <w:r w:rsidR="005B3B65">
        <w:rPr>
          <w:rFonts w:eastAsia="Segoe UI"/>
          <w:sz w:val="24"/>
          <w:szCs w:val="24"/>
        </w:rPr>
        <w:t>.</w:t>
      </w:r>
      <w:proofErr w:type="gramEnd"/>
    </w:p>
    <w:p w:rsidR="002238D7" w:rsidRPr="0063761C" w:rsidRDefault="002238D7" w:rsidP="002238D7">
      <w:pPr>
        <w:pStyle w:val="NoSpacing"/>
        <w:rPr>
          <w:sz w:val="24"/>
          <w:szCs w:val="24"/>
        </w:rPr>
      </w:pPr>
    </w:p>
    <w:p w:rsidR="002238D7" w:rsidRPr="0063761C" w:rsidRDefault="002238D7" w:rsidP="002238D7">
      <w:pPr>
        <w:pStyle w:val="NoSpacing"/>
        <w:rPr>
          <w:sz w:val="24"/>
          <w:szCs w:val="24"/>
        </w:rPr>
      </w:pPr>
      <w:r w:rsidRPr="0063761C">
        <w:rPr>
          <w:rFonts w:eastAsia="Segoe UI"/>
          <w:sz w:val="24"/>
          <w:szCs w:val="24"/>
        </w:rPr>
        <w:t xml:space="preserve">Conform dispoziţiilor art. VII alin. (15) </w:t>
      </w:r>
      <w:proofErr w:type="gramStart"/>
      <w:r w:rsidRPr="0063761C">
        <w:rPr>
          <w:rFonts w:eastAsia="Segoe UI"/>
          <w:sz w:val="24"/>
          <w:szCs w:val="24"/>
        </w:rPr>
        <w:t>din</w:t>
      </w:r>
      <w:proofErr w:type="gramEnd"/>
      <w:r w:rsidRPr="0063761C">
        <w:rPr>
          <w:rFonts w:eastAsia="Segoe UI"/>
          <w:sz w:val="24"/>
          <w:szCs w:val="24"/>
        </w:rPr>
        <w:t xml:space="preserve"> O</w:t>
      </w:r>
      <w:r>
        <w:rPr>
          <w:rFonts w:eastAsia="Segoe UI"/>
          <w:sz w:val="24"/>
          <w:szCs w:val="24"/>
        </w:rPr>
        <w:t>.</w:t>
      </w:r>
      <w:r w:rsidRPr="0063761C">
        <w:rPr>
          <w:rFonts w:eastAsia="Segoe UI"/>
          <w:sz w:val="24"/>
          <w:szCs w:val="24"/>
        </w:rPr>
        <w:t>U</w:t>
      </w:r>
      <w:r>
        <w:rPr>
          <w:rFonts w:eastAsia="Segoe UI"/>
          <w:sz w:val="24"/>
          <w:szCs w:val="24"/>
        </w:rPr>
        <w:t>.</w:t>
      </w:r>
      <w:r w:rsidRPr="0063761C">
        <w:rPr>
          <w:rFonts w:eastAsia="Segoe UI"/>
          <w:sz w:val="24"/>
          <w:szCs w:val="24"/>
        </w:rPr>
        <w:t xml:space="preserve">G </w:t>
      </w:r>
      <w:r>
        <w:rPr>
          <w:rFonts w:eastAsia="Segoe UI"/>
          <w:sz w:val="24"/>
          <w:szCs w:val="24"/>
        </w:rPr>
        <w:t>.</w:t>
      </w:r>
      <w:r w:rsidRPr="0063761C">
        <w:rPr>
          <w:rFonts w:eastAsia="Segoe UI"/>
          <w:sz w:val="24"/>
          <w:szCs w:val="24"/>
        </w:rPr>
        <w:t xml:space="preserve">nr. 121/2023 coroborate cu cele ale art. 38 alin. (7) </w:t>
      </w:r>
      <w:proofErr w:type="gramStart"/>
      <w:r w:rsidRPr="0063761C">
        <w:rPr>
          <w:rFonts w:eastAsia="Segoe UI"/>
          <w:sz w:val="24"/>
          <w:szCs w:val="24"/>
        </w:rPr>
        <w:t>din</w:t>
      </w:r>
      <w:proofErr w:type="gramEnd"/>
      <w:r w:rsidRPr="0063761C">
        <w:rPr>
          <w:rFonts w:eastAsia="Segoe UI"/>
          <w:sz w:val="24"/>
          <w:szCs w:val="24"/>
        </w:rPr>
        <w:t xml:space="preserve"> Anexa 10 la O</w:t>
      </w:r>
      <w:r>
        <w:rPr>
          <w:rFonts w:eastAsia="Segoe UI"/>
          <w:sz w:val="24"/>
          <w:szCs w:val="24"/>
        </w:rPr>
        <w:t>.</w:t>
      </w:r>
      <w:r w:rsidRPr="0063761C">
        <w:rPr>
          <w:rFonts w:eastAsia="Segoe UI"/>
          <w:sz w:val="24"/>
          <w:szCs w:val="24"/>
        </w:rPr>
        <w:t>U</w:t>
      </w:r>
      <w:r>
        <w:rPr>
          <w:rFonts w:eastAsia="Segoe UI"/>
          <w:sz w:val="24"/>
          <w:szCs w:val="24"/>
        </w:rPr>
        <w:t>.</w:t>
      </w:r>
      <w:r w:rsidRPr="0063761C">
        <w:rPr>
          <w:rFonts w:eastAsia="Segoe UI"/>
          <w:sz w:val="24"/>
          <w:szCs w:val="24"/>
        </w:rPr>
        <w:t>G</w:t>
      </w:r>
      <w:r>
        <w:rPr>
          <w:rFonts w:eastAsia="Segoe UI"/>
          <w:sz w:val="24"/>
          <w:szCs w:val="24"/>
        </w:rPr>
        <w:t>.</w:t>
      </w:r>
      <w:r w:rsidRPr="0063761C">
        <w:rPr>
          <w:rFonts w:eastAsia="Segoe UI"/>
          <w:sz w:val="24"/>
          <w:szCs w:val="24"/>
        </w:rPr>
        <w:t xml:space="preserve"> nr. 57/2019, cu modificările şi completările ulterioare, modelul orientativ al adeverinţei eliberate de angajator pentru perioada lucrată care atestă vechimea în muncă şi în specialitatea studiilor </w:t>
      </w:r>
      <w:proofErr w:type="gramStart"/>
      <w:r w:rsidRPr="0063761C">
        <w:rPr>
          <w:rFonts w:eastAsia="Segoe UI"/>
          <w:sz w:val="24"/>
          <w:szCs w:val="24"/>
        </w:rPr>
        <w:t>este</w:t>
      </w:r>
      <w:proofErr w:type="gramEnd"/>
      <w:r w:rsidRPr="0063761C">
        <w:rPr>
          <w:rFonts w:eastAsia="Segoe UI"/>
          <w:sz w:val="24"/>
          <w:szCs w:val="24"/>
        </w:rPr>
        <w:t xml:space="preserve"> prevăzut la art. 137 lit. e) </w:t>
      </w:r>
      <w:proofErr w:type="gramStart"/>
      <w:r w:rsidRPr="0063761C">
        <w:rPr>
          <w:rFonts w:eastAsia="Segoe UI"/>
          <w:sz w:val="24"/>
          <w:szCs w:val="24"/>
        </w:rPr>
        <w:t>din</w:t>
      </w:r>
      <w:proofErr w:type="gramEnd"/>
      <w:r w:rsidRPr="0063761C">
        <w:rPr>
          <w:rFonts w:eastAsia="Segoe UI"/>
          <w:sz w:val="24"/>
          <w:szCs w:val="24"/>
        </w:rPr>
        <w:t xml:space="preserve"> Anexa 10 la O</w:t>
      </w:r>
      <w:r>
        <w:rPr>
          <w:rFonts w:eastAsia="Segoe UI"/>
          <w:sz w:val="24"/>
          <w:szCs w:val="24"/>
        </w:rPr>
        <w:t>.</w:t>
      </w:r>
      <w:r w:rsidRPr="0063761C">
        <w:rPr>
          <w:rFonts w:eastAsia="Segoe UI"/>
          <w:sz w:val="24"/>
          <w:szCs w:val="24"/>
        </w:rPr>
        <w:t>U</w:t>
      </w:r>
      <w:r>
        <w:rPr>
          <w:rFonts w:eastAsia="Segoe UI"/>
          <w:sz w:val="24"/>
          <w:szCs w:val="24"/>
        </w:rPr>
        <w:t>.</w:t>
      </w:r>
      <w:r w:rsidRPr="0063761C">
        <w:rPr>
          <w:rFonts w:eastAsia="Segoe UI"/>
          <w:sz w:val="24"/>
          <w:szCs w:val="24"/>
        </w:rPr>
        <w:t>G</w:t>
      </w:r>
      <w:r>
        <w:rPr>
          <w:rFonts w:eastAsia="Segoe UI"/>
          <w:sz w:val="24"/>
          <w:szCs w:val="24"/>
        </w:rPr>
        <w:t>.</w:t>
      </w:r>
      <w:r w:rsidRPr="0063761C">
        <w:rPr>
          <w:rFonts w:eastAsia="Segoe UI"/>
          <w:sz w:val="24"/>
          <w:szCs w:val="24"/>
        </w:rPr>
        <w:t xml:space="preserve"> nr. 57/2019, cu modificările şi completările ulterioare.</w:t>
      </w:r>
    </w:p>
    <w:p w:rsidR="002238D7" w:rsidRPr="0063761C" w:rsidRDefault="002238D7" w:rsidP="002238D7">
      <w:pPr>
        <w:pStyle w:val="NoSpacing"/>
        <w:rPr>
          <w:sz w:val="24"/>
          <w:szCs w:val="24"/>
        </w:rPr>
      </w:pPr>
    </w:p>
    <w:p w:rsidR="002238D7" w:rsidRPr="002238D7" w:rsidRDefault="002238D7" w:rsidP="002238D7">
      <w:pPr>
        <w:pStyle w:val="NoSpacing"/>
        <w:rPr>
          <w:sz w:val="24"/>
          <w:szCs w:val="24"/>
        </w:rPr>
      </w:pPr>
      <w:r w:rsidRPr="002238D7">
        <w:rPr>
          <w:rFonts w:eastAsia="Segoe UI"/>
          <w:sz w:val="24"/>
          <w:szCs w:val="24"/>
        </w:rPr>
        <w:t>Modalitatea de înscriere la concurs</w:t>
      </w:r>
    </w:p>
    <w:p w:rsidR="002238D7" w:rsidRPr="0063761C" w:rsidRDefault="002238D7" w:rsidP="002238D7">
      <w:pPr>
        <w:pStyle w:val="NoSpacing"/>
        <w:rPr>
          <w:sz w:val="24"/>
          <w:szCs w:val="24"/>
        </w:rPr>
      </w:pPr>
    </w:p>
    <w:p w:rsidR="002238D7" w:rsidRPr="0063761C" w:rsidRDefault="002238D7" w:rsidP="002238D7">
      <w:pPr>
        <w:pStyle w:val="NoSpacing"/>
        <w:rPr>
          <w:sz w:val="24"/>
          <w:szCs w:val="24"/>
        </w:rPr>
      </w:pPr>
      <w:r w:rsidRPr="0063761C">
        <w:rPr>
          <w:rFonts w:eastAsia="Segoe UI"/>
          <w:sz w:val="24"/>
          <w:szCs w:val="24"/>
        </w:rPr>
        <w:t xml:space="preserve">Potrivit dispoziţiilor art. VII alin. (17) </w:t>
      </w:r>
      <w:proofErr w:type="gramStart"/>
      <w:r w:rsidRPr="0063761C">
        <w:rPr>
          <w:rFonts w:eastAsia="Segoe UI"/>
          <w:sz w:val="24"/>
          <w:szCs w:val="24"/>
        </w:rPr>
        <w:t>din</w:t>
      </w:r>
      <w:proofErr w:type="gramEnd"/>
      <w:r w:rsidRPr="0063761C">
        <w:rPr>
          <w:rFonts w:eastAsia="Segoe UI"/>
          <w:sz w:val="24"/>
          <w:szCs w:val="24"/>
        </w:rPr>
        <w:t xml:space="preserve"> O</w:t>
      </w:r>
      <w:r>
        <w:rPr>
          <w:rFonts w:eastAsia="Segoe UI"/>
          <w:sz w:val="24"/>
          <w:szCs w:val="24"/>
        </w:rPr>
        <w:t>.</w:t>
      </w:r>
      <w:r w:rsidRPr="0063761C">
        <w:rPr>
          <w:rFonts w:eastAsia="Segoe UI"/>
          <w:sz w:val="24"/>
          <w:szCs w:val="24"/>
        </w:rPr>
        <w:t>U</w:t>
      </w:r>
      <w:r>
        <w:rPr>
          <w:rFonts w:eastAsia="Segoe UI"/>
          <w:sz w:val="24"/>
          <w:szCs w:val="24"/>
        </w:rPr>
        <w:t>.</w:t>
      </w:r>
      <w:r w:rsidRPr="0063761C">
        <w:rPr>
          <w:rFonts w:eastAsia="Segoe UI"/>
          <w:sz w:val="24"/>
          <w:szCs w:val="24"/>
        </w:rPr>
        <w:t>G</w:t>
      </w:r>
      <w:r>
        <w:rPr>
          <w:rFonts w:eastAsia="Segoe UI"/>
          <w:sz w:val="24"/>
          <w:szCs w:val="24"/>
        </w:rPr>
        <w:t>.</w:t>
      </w:r>
      <w:r w:rsidRPr="0063761C">
        <w:rPr>
          <w:rFonts w:eastAsia="Segoe UI"/>
          <w:sz w:val="24"/>
          <w:szCs w:val="24"/>
        </w:rPr>
        <w:t xml:space="preserve"> nr. 121/2023, dosarul de concurs se poate depune personal de către candidat, se poate transmite prin intermediul unui serviciu de curierat sau se poate transmite în format electronic, la adresa de e-mail indicată de autoritatea sau instituţia publică în anunţul de concurs. Dosarelor de concurs transmise de candidaţi la adresa de e-mail indicată de autoritatea sau instituţia publică în anunţul de concurs după terminarea programului de lucru al autorităţii sau instituţiei publice, dar în perioada de depunere a dosarelor de concurs, li se atribuie număr de înregistrare în ziua lucrătoare următoare, iar dosarul de concurs este considerat ca fiind depus în termen.</w:t>
      </w:r>
    </w:p>
    <w:p w:rsidR="002238D7" w:rsidRPr="0063761C" w:rsidRDefault="002238D7" w:rsidP="002238D7">
      <w:pPr>
        <w:pStyle w:val="NoSpacing"/>
        <w:rPr>
          <w:sz w:val="24"/>
          <w:szCs w:val="24"/>
        </w:rPr>
      </w:pPr>
      <w:r w:rsidRPr="0063761C">
        <w:rPr>
          <w:rFonts w:eastAsia="Segoe UI"/>
          <w:sz w:val="24"/>
          <w:szCs w:val="24"/>
        </w:rPr>
        <w:t>Documentele care constituie dosarul de concurs se depun în copie, cu obligaţia candidatului de a prezenta secretarului comisiei de concurs originalele acestor documente, pentru certificare pentru conformitate cu</w:t>
      </w:r>
    </w:p>
    <w:p w:rsidR="002238D7" w:rsidRPr="0063761C" w:rsidRDefault="002238D7" w:rsidP="002238D7">
      <w:pPr>
        <w:pStyle w:val="NoSpacing"/>
        <w:rPr>
          <w:sz w:val="24"/>
          <w:szCs w:val="24"/>
        </w:rPr>
      </w:pPr>
      <w:proofErr w:type="gramStart"/>
      <w:r w:rsidRPr="0063761C">
        <w:rPr>
          <w:rFonts w:eastAsia="Segoe UI"/>
          <w:sz w:val="24"/>
          <w:szCs w:val="24"/>
        </w:rPr>
        <w:t>originalul</w:t>
      </w:r>
      <w:proofErr w:type="gramEnd"/>
      <w:r w:rsidRPr="0063761C">
        <w:rPr>
          <w:rFonts w:eastAsia="Segoe UI"/>
          <w:sz w:val="24"/>
          <w:szCs w:val="24"/>
        </w:rPr>
        <w:t>, până cel târziu la data desfăşurării probei interviului, sub sancţiunea neemiterii actului administrativ de numire în funcţia publică în cazul promovării concursului.</w:t>
      </w:r>
    </w:p>
    <w:p w:rsidR="002238D7" w:rsidRPr="0063761C" w:rsidRDefault="002238D7" w:rsidP="002238D7">
      <w:pPr>
        <w:pStyle w:val="NoSpacing"/>
        <w:rPr>
          <w:sz w:val="24"/>
          <w:szCs w:val="24"/>
        </w:rPr>
      </w:pPr>
    </w:p>
    <w:p w:rsidR="002238D7" w:rsidRPr="002238D7" w:rsidRDefault="002238D7" w:rsidP="002238D7">
      <w:pPr>
        <w:pStyle w:val="NoSpacing"/>
        <w:rPr>
          <w:sz w:val="24"/>
          <w:szCs w:val="24"/>
        </w:rPr>
      </w:pPr>
      <w:r w:rsidRPr="002238D7">
        <w:rPr>
          <w:rFonts w:eastAsia="Segoe UI"/>
          <w:sz w:val="24"/>
          <w:szCs w:val="24"/>
        </w:rPr>
        <w:t>Condiții de ocupare a unei funcții publice potrivit art. 465 din Codul administrativ</w:t>
      </w:r>
    </w:p>
    <w:p w:rsidR="002238D7" w:rsidRPr="0063761C" w:rsidRDefault="002238D7" w:rsidP="002238D7">
      <w:pPr>
        <w:pStyle w:val="NoSpacing"/>
        <w:rPr>
          <w:sz w:val="24"/>
          <w:szCs w:val="24"/>
        </w:rPr>
      </w:pPr>
    </w:p>
    <w:p w:rsidR="002238D7" w:rsidRPr="006A50A4" w:rsidRDefault="002238D7" w:rsidP="002238D7">
      <w:pPr>
        <w:pStyle w:val="NoSpacing"/>
        <w:numPr>
          <w:ilvl w:val="0"/>
          <w:numId w:val="19"/>
        </w:numPr>
        <w:rPr>
          <w:rFonts w:eastAsia="Segoe UI"/>
          <w:sz w:val="24"/>
          <w:szCs w:val="24"/>
        </w:rPr>
      </w:pPr>
      <w:r w:rsidRPr="0063761C">
        <w:rPr>
          <w:rFonts w:eastAsia="Segoe UI"/>
          <w:sz w:val="24"/>
          <w:szCs w:val="24"/>
        </w:rPr>
        <w:t>Poate ocupa o funcţie publică persoana care îndeplineşte următoarele condiţii:</w:t>
      </w:r>
    </w:p>
    <w:p w:rsidR="002238D7" w:rsidRPr="0063761C" w:rsidRDefault="002238D7" w:rsidP="002238D7">
      <w:pPr>
        <w:pStyle w:val="NoSpacing"/>
        <w:rPr>
          <w:rFonts w:eastAsia="Segoe UI"/>
          <w:sz w:val="24"/>
          <w:szCs w:val="24"/>
        </w:rPr>
      </w:pPr>
      <w:r>
        <w:rPr>
          <w:rFonts w:eastAsia="Segoe UI"/>
          <w:sz w:val="24"/>
          <w:szCs w:val="24"/>
        </w:rPr>
        <w:t xml:space="preserve">  a)</w:t>
      </w:r>
      <w:r w:rsidR="006A50A4">
        <w:rPr>
          <w:rFonts w:eastAsia="Segoe UI"/>
          <w:sz w:val="24"/>
          <w:szCs w:val="24"/>
        </w:rPr>
        <w:t xml:space="preserve"> </w:t>
      </w:r>
      <w:proofErr w:type="gramStart"/>
      <w:r w:rsidRPr="0063761C">
        <w:rPr>
          <w:rFonts w:eastAsia="Segoe UI"/>
          <w:sz w:val="24"/>
          <w:szCs w:val="24"/>
        </w:rPr>
        <w:t>are</w:t>
      </w:r>
      <w:proofErr w:type="gramEnd"/>
      <w:r w:rsidRPr="0063761C">
        <w:rPr>
          <w:rFonts w:eastAsia="Segoe UI"/>
          <w:sz w:val="24"/>
          <w:szCs w:val="24"/>
        </w:rPr>
        <w:t xml:space="preserve"> cetăţenia română şi domiciliul în România;</w:t>
      </w:r>
    </w:p>
    <w:p w:rsidR="002238D7" w:rsidRPr="0063761C" w:rsidRDefault="002238D7" w:rsidP="002238D7">
      <w:pPr>
        <w:pStyle w:val="NoSpacing"/>
        <w:rPr>
          <w:rFonts w:eastAsia="Segoe UI"/>
          <w:sz w:val="24"/>
          <w:szCs w:val="24"/>
        </w:rPr>
      </w:pPr>
      <w:r>
        <w:rPr>
          <w:rFonts w:eastAsia="Segoe UI"/>
          <w:sz w:val="24"/>
          <w:szCs w:val="24"/>
        </w:rPr>
        <w:t xml:space="preserve">  b)</w:t>
      </w:r>
      <w:r w:rsidR="006A50A4">
        <w:rPr>
          <w:rFonts w:eastAsia="Segoe UI"/>
          <w:sz w:val="24"/>
          <w:szCs w:val="24"/>
        </w:rPr>
        <w:t xml:space="preserve"> </w:t>
      </w:r>
      <w:proofErr w:type="gramStart"/>
      <w:r w:rsidRPr="0063761C">
        <w:rPr>
          <w:rFonts w:eastAsia="Segoe UI"/>
          <w:sz w:val="24"/>
          <w:szCs w:val="24"/>
        </w:rPr>
        <w:t>cunoaşte</w:t>
      </w:r>
      <w:proofErr w:type="gramEnd"/>
      <w:r w:rsidRPr="0063761C">
        <w:rPr>
          <w:rFonts w:eastAsia="Segoe UI"/>
          <w:sz w:val="24"/>
          <w:szCs w:val="24"/>
        </w:rPr>
        <w:t xml:space="preserve"> limba română, scris şi vorbit;</w:t>
      </w:r>
    </w:p>
    <w:p w:rsidR="002238D7" w:rsidRPr="0063761C" w:rsidRDefault="002238D7" w:rsidP="002238D7">
      <w:pPr>
        <w:pStyle w:val="NoSpacing"/>
        <w:rPr>
          <w:rFonts w:eastAsia="Segoe UI"/>
          <w:sz w:val="24"/>
          <w:szCs w:val="24"/>
        </w:rPr>
      </w:pPr>
      <w:r>
        <w:rPr>
          <w:rFonts w:eastAsia="Segoe UI"/>
          <w:sz w:val="24"/>
          <w:szCs w:val="24"/>
        </w:rPr>
        <w:t xml:space="preserve">  c)</w:t>
      </w:r>
      <w:r w:rsidR="006A50A4">
        <w:rPr>
          <w:rFonts w:eastAsia="Segoe UI"/>
          <w:sz w:val="24"/>
          <w:szCs w:val="24"/>
        </w:rPr>
        <w:t xml:space="preserve"> </w:t>
      </w:r>
      <w:proofErr w:type="gramStart"/>
      <w:r w:rsidRPr="0063761C">
        <w:rPr>
          <w:rFonts w:eastAsia="Segoe UI"/>
          <w:sz w:val="24"/>
          <w:szCs w:val="24"/>
        </w:rPr>
        <w:t>are</w:t>
      </w:r>
      <w:proofErr w:type="gramEnd"/>
      <w:r w:rsidRPr="0063761C">
        <w:rPr>
          <w:rFonts w:eastAsia="Segoe UI"/>
          <w:sz w:val="24"/>
          <w:szCs w:val="24"/>
        </w:rPr>
        <w:t xml:space="preserve"> vârsta de minimum 18 ani împliniţi;</w:t>
      </w:r>
    </w:p>
    <w:p w:rsidR="002238D7" w:rsidRPr="0063761C" w:rsidRDefault="002238D7" w:rsidP="002238D7">
      <w:pPr>
        <w:pStyle w:val="NoSpacing"/>
        <w:rPr>
          <w:rFonts w:eastAsia="Segoe UI"/>
          <w:sz w:val="24"/>
          <w:szCs w:val="24"/>
        </w:rPr>
      </w:pPr>
      <w:r>
        <w:rPr>
          <w:rFonts w:eastAsia="Segoe UI"/>
          <w:sz w:val="24"/>
          <w:szCs w:val="24"/>
        </w:rPr>
        <w:t xml:space="preserve">  d)</w:t>
      </w:r>
      <w:r w:rsidR="006A50A4">
        <w:rPr>
          <w:rFonts w:eastAsia="Segoe UI"/>
          <w:sz w:val="24"/>
          <w:szCs w:val="24"/>
        </w:rPr>
        <w:t xml:space="preserve"> </w:t>
      </w:r>
      <w:proofErr w:type="gramStart"/>
      <w:r w:rsidRPr="0063761C">
        <w:rPr>
          <w:rFonts w:eastAsia="Segoe UI"/>
          <w:sz w:val="24"/>
          <w:szCs w:val="24"/>
        </w:rPr>
        <w:t>are</w:t>
      </w:r>
      <w:proofErr w:type="gramEnd"/>
      <w:r w:rsidRPr="0063761C">
        <w:rPr>
          <w:rFonts w:eastAsia="Segoe UI"/>
          <w:sz w:val="24"/>
          <w:szCs w:val="24"/>
        </w:rPr>
        <w:t xml:space="preserve"> capacitate deplină de exerciţiu;</w:t>
      </w:r>
    </w:p>
    <w:p w:rsidR="002238D7" w:rsidRPr="0063761C" w:rsidRDefault="002238D7" w:rsidP="002238D7">
      <w:pPr>
        <w:pStyle w:val="NoSpacing"/>
        <w:rPr>
          <w:rFonts w:eastAsia="Segoe UI"/>
          <w:sz w:val="24"/>
          <w:szCs w:val="24"/>
        </w:rPr>
      </w:pPr>
      <w:r>
        <w:rPr>
          <w:rFonts w:eastAsia="Segoe UI"/>
          <w:sz w:val="24"/>
          <w:szCs w:val="24"/>
        </w:rPr>
        <w:t xml:space="preserve">  e)</w:t>
      </w:r>
      <w:r w:rsidR="006A50A4">
        <w:rPr>
          <w:rFonts w:eastAsia="Segoe UI"/>
          <w:sz w:val="24"/>
          <w:szCs w:val="24"/>
        </w:rPr>
        <w:t xml:space="preserve"> </w:t>
      </w:r>
      <w:proofErr w:type="gramStart"/>
      <w:r w:rsidRPr="0063761C">
        <w:rPr>
          <w:rFonts w:eastAsia="Segoe UI"/>
          <w:sz w:val="24"/>
          <w:szCs w:val="24"/>
        </w:rPr>
        <w:t>este</w:t>
      </w:r>
      <w:proofErr w:type="gramEnd"/>
      <w:r w:rsidRPr="0063761C">
        <w:rPr>
          <w:rFonts w:eastAsia="Segoe UI"/>
          <w:sz w:val="24"/>
          <w:szCs w:val="24"/>
        </w:rPr>
        <w:t xml:space="preserv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2238D7" w:rsidRPr="0063761C" w:rsidRDefault="002238D7" w:rsidP="002238D7">
      <w:pPr>
        <w:pStyle w:val="NoSpacing"/>
        <w:rPr>
          <w:rFonts w:eastAsia="Segoe UI"/>
          <w:sz w:val="24"/>
          <w:szCs w:val="24"/>
        </w:rPr>
      </w:pPr>
      <w:r>
        <w:rPr>
          <w:rFonts w:eastAsia="Segoe UI"/>
          <w:sz w:val="24"/>
          <w:szCs w:val="24"/>
        </w:rPr>
        <w:t xml:space="preserve">  f)</w:t>
      </w:r>
      <w:r w:rsidR="006A50A4">
        <w:rPr>
          <w:rFonts w:eastAsia="Segoe UI"/>
          <w:sz w:val="24"/>
          <w:szCs w:val="24"/>
        </w:rPr>
        <w:t xml:space="preserve"> </w:t>
      </w:r>
      <w:proofErr w:type="gramStart"/>
      <w:r w:rsidRPr="0063761C">
        <w:rPr>
          <w:rFonts w:eastAsia="Segoe UI"/>
          <w:sz w:val="24"/>
          <w:szCs w:val="24"/>
        </w:rPr>
        <w:t>îndeplineşte</w:t>
      </w:r>
      <w:proofErr w:type="gramEnd"/>
      <w:r w:rsidRPr="0063761C">
        <w:rPr>
          <w:rFonts w:eastAsia="Segoe UI"/>
          <w:sz w:val="24"/>
          <w:szCs w:val="24"/>
        </w:rPr>
        <w:t xml:space="preserve"> condiţiile de studii şi vechime în specialitate prevăzute de lege pentru ocuparea funcţiei publice –( conform anuntului de concurs);</w:t>
      </w:r>
    </w:p>
    <w:p w:rsidR="002238D7" w:rsidRPr="0063761C" w:rsidRDefault="002238D7" w:rsidP="002238D7">
      <w:pPr>
        <w:pStyle w:val="NoSpacing"/>
        <w:rPr>
          <w:rFonts w:eastAsia="Segoe UI"/>
          <w:sz w:val="24"/>
          <w:szCs w:val="24"/>
        </w:rPr>
      </w:pPr>
      <w:r>
        <w:rPr>
          <w:rFonts w:eastAsia="Segoe UI"/>
          <w:sz w:val="24"/>
          <w:szCs w:val="24"/>
        </w:rPr>
        <w:t xml:space="preserve">  g)</w:t>
      </w:r>
      <w:r w:rsidR="006A50A4">
        <w:rPr>
          <w:rFonts w:eastAsia="Segoe UI"/>
          <w:sz w:val="24"/>
          <w:szCs w:val="24"/>
        </w:rPr>
        <w:t xml:space="preserve"> </w:t>
      </w:r>
      <w:proofErr w:type="gramStart"/>
      <w:r w:rsidRPr="0063761C">
        <w:rPr>
          <w:rFonts w:eastAsia="Segoe UI"/>
          <w:sz w:val="24"/>
          <w:szCs w:val="24"/>
        </w:rPr>
        <w:t>dovedeşte</w:t>
      </w:r>
      <w:proofErr w:type="gramEnd"/>
      <w:r w:rsidRPr="0063761C">
        <w:rPr>
          <w:rFonts w:eastAsia="Segoe UI"/>
          <w:sz w:val="24"/>
          <w:szCs w:val="24"/>
        </w:rPr>
        <w:t xml:space="preserve"> prin certificat sau, după caz, prin alt tip de document absolvirea unei perfecţionări sau specializări stabilite expres de lege pentru ocuparea unor funcţii publice;</w:t>
      </w:r>
    </w:p>
    <w:p w:rsidR="002238D7" w:rsidRPr="0063761C" w:rsidRDefault="002238D7" w:rsidP="002238D7">
      <w:pPr>
        <w:pStyle w:val="NoSpacing"/>
        <w:rPr>
          <w:rFonts w:eastAsia="Segoe UI"/>
          <w:sz w:val="24"/>
          <w:szCs w:val="24"/>
        </w:rPr>
      </w:pPr>
      <w:r>
        <w:rPr>
          <w:rFonts w:eastAsia="Segoe UI"/>
          <w:sz w:val="24"/>
          <w:szCs w:val="24"/>
        </w:rPr>
        <w:t xml:space="preserve">      </w:t>
      </w:r>
      <w:proofErr w:type="gramStart"/>
      <w:r w:rsidRPr="0063761C">
        <w:rPr>
          <w:rFonts w:eastAsia="Segoe UI"/>
          <w:sz w:val="24"/>
          <w:szCs w:val="24"/>
        </w:rPr>
        <w:t>g</w:t>
      </w:r>
      <w:proofErr w:type="gramEnd"/>
      <w:r w:rsidRPr="0063761C">
        <w:rPr>
          <w:rFonts w:eastAsia="Segoe UI"/>
          <w:sz w:val="24"/>
          <w:szCs w:val="24"/>
        </w:rPr>
        <w:t xml:space="preserve"> </w:t>
      </w:r>
      <w:r w:rsidRPr="002238D7">
        <w:rPr>
          <w:rFonts w:eastAsia="Segoe UI"/>
          <w:sz w:val="24"/>
          <w:szCs w:val="24"/>
          <w:vertAlign w:val="superscript"/>
        </w:rPr>
        <w:t>1</w:t>
      </w:r>
      <w:r w:rsidRPr="0063761C">
        <w:rPr>
          <w:rFonts w:eastAsia="Segoe UI"/>
          <w:sz w:val="24"/>
          <w:szCs w:val="24"/>
        </w:rPr>
        <w:t>) are cunoştinţe teoretice în domeniul tehnologiei informaţiei, nivel utilizator începător; (nu se aplică funcţiilor publice vacante şi temporar vacante care se ocupă prin concurs organizat în condiţiile prevăzute la art. VII şi art. XV din OUG nr. 121/2023)</w:t>
      </w:r>
    </w:p>
    <w:p w:rsidR="002238D7" w:rsidRPr="0063761C" w:rsidRDefault="002238D7" w:rsidP="002238D7">
      <w:pPr>
        <w:pStyle w:val="NoSpacing"/>
        <w:rPr>
          <w:rFonts w:eastAsia="Segoe UI"/>
          <w:sz w:val="24"/>
          <w:szCs w:val="24"/>
        </w:rPr>
      </w:pPr>
      <w:r>
        <w:rPr>
          <w:rFonts w:eastAsia="Segoe UI"/>
          <w:sz w:val="24"/>
          <w:szCs w:val="24"/>
        </w:rPr>
        <w:t xml:space="preserve">      </w:t>
      </w:r>
      <w:r w:rsidRPr="0063761C">
        <w:rPr>
          <w:rFonts w:eastAsia="Segoe UI"/>
          <w:sz w:val="24"/>
          <w:szCs w:val="24"/>
        </w:rPr>
        <w:t xml:space="preserve">g </w:t>
      </w:r>
      <w:r w:rsidRPr="002238D7">
        <w:rPr>
          <w:rFonts w:eastAsia="Segoe UI"/>
          <w:sz w:val="24"/>
          <w:szCs w:val="24"/>
          <w:vertAlign w:val="superscript"/>
        </w:rPr>
        <w:t>2</w:t>
      </w:r>
      <w:r w:rsidRPr="0063761C">
        <w:rPr>
          <w:rFonts w:eastAsia="Segoe UI"/>
          <w:sz w:val="24"/>
          <w:szCs w:val="24"/>
        </w:rPr>
        <w:t xml:space="preserve">) îndeplineşte condiţia de ocupare a postului referitoare la obţinerea unui aviz sau a unei </w:t>
      </w:r>
      <w:r>
        <w:rPr>
          <w:rFonts w:eastAsia="Segoe UI"/>
          <w:sz w:val="24"/>
          <w:szCs w:val="24"/>
        </w:rPr>
        <w:t xml:space="preserve"> </w:t>
      </w:r>
      <w:r w:rsidRPr="0063761C">
        <w:rPr>
          <w:rFonts w:eastAsia="Segoe UI"/>
          <w:sz w:val="24"/>
          <w:szCs w:val="24"/>
        </w:rPr>
        <w:t>autorizaţii, în condiţiile legii, în situaţia în care pentru funcţia publică respectivă este prevăzută ca obligatorie această condiţie de ocupare a postului, justificată de îndeplinirea unor atribuţii care necesită un astfel de aviz sau autorizaţie;</w:t>
      </w:r>
    </w:p>
    <w:p w:rsidR="002238D7" w:rsidRPr="0063761C" w:rsidRDefault="002238D7" w:rsidP="002238D7">
      <w:pPr>
        <w:pStyle w:val="NoSpacing"/>
        <w:rPr>
          <w:rFonts w:eastAsia="Segoe UI"/>
          <w:sz w:val="24"/>
          <w:szCs w:val="24"/>
        </w:rPr>
      </w:pPr>
      <w:r>
        <w:rPr>
          <w:rFonts w:eastAsia="Segoe UI"/>
          <w:sz w:val="24"/>
          <w:szCs w:val="24"/>
        </w:rPr>
        <w:t xml:space="preserve">    h)</w:t>
      </w:r>
      <w:r w:rsidR="006A50A4">
        <w:rPr>
          <w:rFonts w:eastAsia="Segoe UI"/>
          <w:sz w:val="24"/>
          <w:szCs w:val="24"/>
        </w:rPr>
        <w:t xml:space="preserve"> </w:t>
      </w:r>
      <w:r w:rsidRPr="0063761C">
        <w:rPr>
          <w:rFonts w:eastAsia="Segoe UI"/>
          <w:sz w:val="24"/>
          <w:szCs w:val="24"/>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2238D7" w:rsidRPr="0063761C" w:rsidRDefault="002238D7" w:rsidP="002238D7">
      <w:pPr>
        <w:pStyle w:val="NoSpacing"/>
        <w:rPr>
          <w:rFonts w:eastAsia="Segoe UI"/>
          <w:sz w:val="24"/>
          <w:szCs w:val="24"/>
        </w:rPr>
      </w:pPr>
      <w:r>
        <w:rPr>
          <w:rFonts w:eastAsia="Segoe UI"/>
          <w:sz w:val="24"/>
          <w:szCs w:val="24"/>
        </w:rPr>
        <w:lastRenderedPageBreak/>
        <w:t xml:space="preserve">   i)</w:t>
      </w:r>
      <w:r w:rsidR="006A50A4">
        <w:rPr>
          <w:rFonts w:eastAsia="Segoe UI"/>
          <w:sz w:val="24"/>
          <w:szCs w:val="24"/>
        </w:rPr>
        <w:t xml:space="preserve"> </w:t>
      </w:r>
      <w:proofErr w:type="gramStart"/>
      <w:r w:rsidRPr="0063761C">
        <w:rPr>
          <w:rFonts w:eastAsia="Segoe UI"/>
          <w:sz w:val="24"/>
          <w:szCs w:val="24"/>
        </w:rPr>
        <w:t>nu</w:t>
      </w:r>
      <w:proofErr w:type="gramEnd"/>
      <w:r w:rsidRPr="0063761C">
        <w:rPr>
          <w:rFonts w:eastAsia="Segoe UI"/>
          <w:sz w:val="24"/>
          <w:szCs w:val="24"/>
        </w:rPr>
        <w:t xml:space="preserve"> le-a fost interzis dreptul de a ocupa o funcţie publică sau de a exercita profesia ori activitatea în executarea căreia a săvârşit fapta, prin hotărâre judecătorească definitivă, în condiţiile legii;</w:t>
      </w:r>
    </w:p>
    <w:p w:rsidR="002238D7" w:rsidRPr="0063761C" w:rsidRDefault="006A50A4" w:rsidP="002238D7">
      <w:pPr>
        <w:pStyle w:val="NoSpacing"/>
        <w:rPr>
          <w:rFonts w:eastAsia="Segoe UI"/>
          <w:sz w:val="24"/>
          <w:szCs w:val="24"/>
        </w:rPr>
      </w:pPr>
      <w:r>
        <w:rPr>
          <w:rFonts w:eastAsia="Segoe UI"/>
          <w:sz w:val="24"/>
          <w:szCs w:val="24"/>
        </w:rPr>
        <w:t xml:space="preserve">   j) </w:t>
      </w:r>
      <w:proofErr w:type="gramStart"/>
      <w:r w:rsidR="002238D7" w:rsidRPr="0063761C">
        <w:rPr>
          <w:rFonts w:eastAsia="Segoe UI"/>
          <w:sz w:val="24"/>
          <w:szCs w:val="24"/>
        </w:rPr>
        <w:t>nu</w:t>
      </w:r>
      <w:proofErr w:type="gramEnd"/>
      <w:r w:rsidR="002238D7" w:rsidRPr="0063761C">
        <w:rPr>
          <w:rFonts w:eastAsia="Segoe UI"/>
          <w:sz w:val="24"/>
          <w:szCs w:val="24"/>
        </w:rPr>
        <w:t xml:space="preserve"> a fost destituită dintr-o funcţie publică sau nu i-a încetat contractul individual de muncă pentru motive disciplinare în ultimii 3 ani;</w:t>
      </w:r>
    </w:p>
    <w:p w:rsidR="002238D7" w:rsidRPr="0063761C" w:rsidRDefault="006A50A4" w:rsidP="002238D7">
      <w:pPr>
        <w:pStyle w:val="NoSpacing"/>
        <w:rPr>
          <w:rFonts w:eastAsia="Segoe UI"/>
          <w:sz w:val="24"/>
          <w:szCs w:val="24"/>
        </w:rPr>
      </w:pPr>
      <w:r>
        <w:rPr>
          <w:rFonts w:eastAsia="Segoe UI"/>
          <w:sz w:val="24"/>
          <w:szCs w:val="24"/>
        </w:rPr>
        <w:t xml:space="preserve">  k) </w:t>
      </w:r>
      <w:proofErr w:type="gramStart"/>
      <w:r w:rsidR="002238D7" w:rsidRPr="0063761C">
        <w:rPr>
          <w:rFonts w:eastAsia="Segoe UI"/>
          <w:sz w:val="24"/>
          <w:szCs w:val="24"/>
        </w:rPr>
        <w:t>nu</w:t>
      </w:r>
      <w:proofErr w:type="gramEnd"/>
      <w:r w:rsidR="002238D7" w:rsidRPr="0063761C">
        <w:rPr>
          <w:rFonts w:eastAsia="Segoe UI"/>
          <w:sz w:val="24"/>
          <w:szCs w:val="24"/>
        </w:rPr>
        <w:t xml:space="preserve"> a fost lucrător al Securităţii sau colaborator al acesteia, în condiţiile prevăzute de legislaţia specifică;</w:t>
      </w:r>
    </w:p>
    <w:p w:rsidR="002238D7" w:rsidRPr="0063761C" w:rsidRDefault="006A50A4" w:rsidP="002238D7">
      <w:pPr>
        <w:pStyle w:val="NoSpacing"/>
        <w:rPr>
          <w:rFonts w:eastAsia="Segoe UI"/>
          <w:sz w:val="24"/>
          <w:szCs w:val="24"/>
        </w:rPr>
      </w:pPr>
      <w:r>
        <w:rPr>
          <w:rFonts w:eastAsia="Segoe UI"/>
          <w:sz w:val="24"/>
          <w:szCs w:val="24"/>
        </w:rPr>
        <w:t xml:space="preserve">   l</w:t>
      </w:r>
      <w:r w:rsidR="005B3B65">
        <w:rPr>
          <w:rFonts w:eastAsia="Segoe UI"/>
          <w:sz w:val="24"/>
          <w:szCs w:val="24"/>
        </w:rPr>
        <w:t xml:space="preserve">) </w:t>
      </w:r>
      <w:r>
        <w:rPr>
          <w:rFonts w:eastAsia="Segoe UI"/>
          <w:sz w:val="24"/>
          <w:szCs w:val="24"/>
        </w:rPr>
        <w:t xml:space="preserve"> </w:t>
      </w:r>
      <w:proofErr w:type="gramStart"/>
      <w:r w:rsidR="002238D7" w:rsidRPr="0063761C">
        <w:rPr>
          <w:rFonts w:eastAsia="Segoe UI"/>
          <w:sz w:val="24"/>
          <w:szCs w:val="24"/>
        </w:rPr>
        <w:t>i</w:t>
      </w:r>
      <w:proofErr w:type="gramEnd"/>
      <w:r w:rsidR="002238D7" w:rsidRPr="0063761C">
        <w:rPr>
          <w:rFonts w:eastAsia="Segoe UI"/>
          <w:sz w:val="24"/>
          <w:szCs w:val="24"/>
        </w:rPr>
        <w:t xml:space="preserve"> s-a aplicat una dintre modalităţile de ocupare a funcţiilor publice prevăzute la art. 466 alin. (2).</w:t>
      </w:r>
    </w:p>
    <w:p w:rsidR="002238D7" w:rsidRPr="0063761C" w:rsidRDefault="002238D7" w:rsidP="006A50A4">
      <w:pPr>
        <w:pStyle w:val="NoSpacing"/>
        <w:numPr>
          <w:ilvl w:val="0"/>
          <w:numId w:val="19"/>
        </w:numPr>
        <w:rPr>
          <w:rFonts w:eastAsia="Segoe UI"/>
          <w:sz w:val="24"/>
          <w:szCs w:val="24"/>
        </w:rPr>
      </w:pPr>
      <w:r w:rsidRPr="0063761C">
        <w:rPr>
          <w:rFonts w:eastAsia="Segoe UI"/>
          <w:sz w:val="24"/>
          <w:szCs w:val="24"/>
        </w:rPr>
        <w:t xml:space="preserve">Condiţia de ocupare a funcţiei publice prevăzută la alin. (1) </w:t>
      </w:r>
      <w:proofErr w:type="gramStart"/>
      <w:r w:rsidRPr="0063761C">
        <w:rPr>
          <w:rFonts w:eastAsia="Segoe UI"/>
          <w:sz w:val="24"/>
          <w:szCs w:val="24"/>
        </w:rPr>
        <w:t>lit</w:t>
      </w:r>
      <w:proofErr w:type="gramEnd"/>
      <w:r w:rsidRPr="0063761C">
        <w:rPr>
          <w:rFonts w:eastAsia="Segoe UI"/>
          <w:sz w:val="24"/>
          <w:szCs w:val="24"/>
        </w:rPr>
        <w:t>. g2) se îndeplineşte în termenele şi condiţiile prevăzute de legislaţia specifică.</w:t>
      </w:r>
    </w:p>
    <w:p w:rsidR="002238D7" w:rsidRPr="006A50A4" w:rsidRDefault="002238D7" w:rsidP="002238D7">
      <w:pPr>
        <w:pStyle w:val="NoSpacing"/>
        <w:numPr>
          <w:ilvl w:val="0"/>
          <w:numId w:val="19"/>
        </w:numPr>
        <w:rPr>
          <w:rFonts w:eastAsia="Segoe UI"/>
          <w:sz w:val="24"/>
          <w:szCs w:val="24"/>
        </w:rPr>
      </w:pPr>
      <w:r w:rsidRPr="0063761C">
        <w:rPr>
          <w:rFonts w:eastAsia="Segoe UI"/>
          <w:sz w:val="24"/>
          <w:szCs w:val="24"/>
        </w:rPr>
        <w:t xml:space="preserve">Pentru ocuparea funcţiilor publice de conducere, candidaţii trebuie </w:t>
      </w:r>
      <w:proofErr w:type="gramStart"/>
      <w:r w:rsidRPr="0063761C">
        <w:rPr>
          <w:rFonts w:eastAsia="Segoe UI"/>
          <w:sz w:val="24"/>
          <w:szCs w:val="24"/>
        </w:rPr>
        <w:t>să</w:t>
      </w:r>
      <w:proofErr w:type="gramEnd"/>
      <w:r w:rsidRPr="0063761C">
        <w:rPr>
          <w:rFonts w:eastAsia="Segoe UI"/>
          <w:sz w:val="24"/>
          <w:szCs w:val="24"/>
        </w:rPr>
        <w:t xml:space="preserve"> fie absolvenţi cu diplomă ai studiilor universitare de master în domeniul administraţiei publice, management sau în specialitatea studiilor necesare ocupării funcţiei publice sau cu diplomă echivalentă conform prevederilor art. 57 alin. (2) </w:t>
      </w:r>
      <w:proofErr w:type="gramStart"/>
      <w:r w:rsidRPr="0063761C">
        <w:rPr>
          <w:rFonts w:eastAsia="Segoe UI"/>
          <w:sz w:val="24"/>
          <w:szCs w:val="24"/>
        </w:rPr>
        <w:t>din</w:t>
      </w:r>
      <w:proofErr w:type="gramEnd"/>
      <w:r w:rsidRPr="0063761C">
        <w:rPr>
          <w:rFonts w:eastAsia="Segoe UI"/>
          <w:sz w:val="24"/>
          <w:szCs w:val="24"/>
        </w:rPr>
        <w:t xml:space="preserve"> Legea nr.</w:t>
      </w:r>
      <w:r w:rsidR="006A50A4">
        <w:rPr>
          <w:rFonts w:eastAsia="Segoe UI"/>
          <w:sz w:val="24"/>
          <w:szCs w:val="24"/>
        </w:rPr>
        <w:t xml:space="preserve"> </w:t>
      </w:r>
      <w:r w:rsidRPr="006A50A4">
        <w:rPr>
          <w:rFonts w:eastAsia="Segoe UI"/>
          <w:sz w:val="24"/>
          <w:szCs w:val="24"/>
        </w:rPr>
        <w:t>199/2023.</w:t>
      </w:r>
    </w:p>
    <w:p w:rsidR="002238D7" w:rsidRDefault="002238D7" w:rsidP="0063761C">
      <w:pPr>
        <w:pStyle w:val="NoSpacing"/>
        <w:rPr>
          <w:rFonts w:eastAsia="Segoe UI"/>
          <w:sz w:val="24"/>
          <w:szCs w:val="24"/>
        </w:rPr>
      </w:pPr>
    </w:p>
    <w:p w:rsidR="002238D7" w:rsidRDefault="002238D7" w:rsidP="0063761C">
      <w:pPr>
        <w:pStyle w:val="NoSpacing"/>
        <w:rPr>
          <w:rFonts w:eastAsia="Segoe UI"/>
          <w:sz w:val="24"/>
          <w:szCs w:val="24"/>
        </w:rPr>
      </w:pPr>
    </w:p>
    <w:p w:rsidR="006A50A4" w:rsidRPr="0063761C" w:rsidRDefault="006A50A4" w:rsidP="006A50A4">
      <w:pPr>
        <w:pStyle w:val="NoSpacing"/>
        <w:rPr>
          <w:sz w:val="24"/>
          <w:szCs w:val="24"/>
        </w:rPr>
      </w:pPr>
      <w:r w:rsidRPr="0063761C">
        <w:rPr>
          <w:rFonts w:eastAsia="Segoe UI"/>
          <w:sz w:val="24"/>
          <w:szCs w:val="24"/>
        </w:rPr>
        <w:t>Relații suplimentare se pot obţine la sediul Primăriei comunei Săulești situată în Comuna Săuleș</w:t>
      </w:r>
      <w:proofErr w:type="gramStart"/>
      <w:r w:rsidRPr="0063761C">
        <w:rPr>
          <w:rFonts w:eastAsia="Segoe UI"/>
          <w:sz w:val="24"/>
          <w:szCs w:val="24"/>
        </w:rPr>
        <w:t>ti ,</w:t>
      </w:r>
      <w:proofErr w:type="gramEnd"/>
      <w:r w:rsidRPr="0063761C">
        <w:rPr>
          <w:rFonts w:eastAsia="Segoe UI"/>
          <w:sz w:val="24"/>
          <w:szCs w:val="24"/>
        </w:rPr>
        <w:t xml:space="preserve"> sat Săulești</w:t>
      </w:r>
    </w:p>
    <w:p w:rsidR="006A50A4" w:rsidRPr="0063761C" w:rsidRDefault="006A50A4" w:rsidP="006A50A4">
      <w:pPr>
        <w:pStyle w:val="NoSpacing"/>
        <w:rPr>
          <w:rFonts w:eastAsia="Segoe UI"/>
          <w:sz w:val="24"/>
          <w:szCs w:val="24"/>
        </w:rPr>
      </w:pPr>
      <w:proofErr w:type="gramStart"/>
      <w:r w:rsidRPr="0063761C">
        <w:rPr>
          <w:rFonts w:eastAsia="Segoe UI"/>
          <w:sz w:val="24"/>
          <w:szCs w:val="24"/>
        </w:rPr>
        <w:t>strada</w:t>
      </w:r>
      <w:proofErr w:type="gramEnd"/>
      <w:r w:rsidRPr="0063761C">
        <w:rPr>
          <w:rFonts w:eastAsia="Segoe UI"/>
          <w:sz w:val="24"/>
          <w:szCs w:val="24"/>
        </w:rPr>
        <w:t xml:space="preserve"> Principală , nr 37,județul Gorj , telefon 0253/ 472126 , fax 0253/472001 , e-mail: primaria_saulesti@yahoo.com, precum și de pe site-ul instituției: www.primariasaulesti.ro.</w:t>
      </w:r>
    </w:p>
    <w:p w:rsidR="002238D7" w:rsidRDefault="002238D7" w:rsidP="0063761C">
      <w:pPr>
        <w:pStyle w:val="NoSpacing"/>
        <w:rPr>
          <w:rFonts w:eastAsia="Segoe UI"/>
          <w:sz w:val="24"/>
          <w:szCs w:val="24"/>
        </w:rPr>
      </w:pPr>
    </w:p>
    <w:p w:rsidR="006A50A4" w:rsidRPr="0063761C" w:rsidRDefault="006A50A4" w:rsidP="006A50A4">
      <w:pPr>
        <w:pStyle w:val="NoSpacing"/>
        <w:rPr>
          <w:sz w:val="24"/>
          <w:szCs w:val="24"/>
        </w:rPr>
      </w:pPr>
    </w:p>
    <w:p w:rsidR="006A50A4" w:rsidRPr="006A50A4" w:rsidRDefault="006A50A4" w:rsidP="006A50A4">
      <w:pPr>
        <w:pStyle w:val="NoSpacing"/>
      </w:pPr>
      <w:r w:rsidRPr="006A50A4">
        <w:t>Persoane de contact:</w:t>
      </w:r>
      <w:r>
        <w:t xml:space="preserve">  </w:t>
      </w:r>
      <w:r w:rsidRPr="006A50A4">
        <w:t xml:space="preserve">Roșu, Ioana, secretar general al </w:t>
      </w:r>
      <w:proofErr w:type="gramStart"/>
      <w:r w:rsidRPr="006A50A4">
        <w:t>co</w:t>
      </w:r>
      <w:r>
        <w:t>munei ,</w:t>
      </w:r>
      <w:proofErr w:type="gramEnd"/>
      <w:r>
        <w:t xml:space="preserve"> 0253472126, 0253472001, </w:t>
      </w:r>
      <w:r w:rsidRPr="006A50A4">
        <w:t>primaria_saulesti@yahoo.com</w:t>
      </w:r>
    </w:p>
    <w:p w:rsidR="006A50A4" w:rsidRPr="006A50A4" w:rsidRDefault="006A50A4" w:rsidP="006A50A4">
      <w:pPr>
        <w:pStyle w:val="NoSpacing"/>
      </w:pPr>
    </w:p>
    <w:p w:rsidR="006A50A4" w:rsidRPr="006A50A4" w:rsidRDefault="006A50A4" w:rsidP="006A50A4">
      <w:pPr>
        <w:pStyle w:val="NoSpacing"/>
      </w:pPr>
      <w:r>
        <w:t xml:space="preserve">                                                                                   </w:t>
      </w:r>
      <w:r w:rsidRPr="006A50A4">
        <w:t>Funcție (Conducător instituție): Primar</w:t>
      </w:r>
    </w:p>
    <w:p w:rsidR="006A50A4" w:rsidRPr="006A50A4" w:rsidRDefault="006A50A4" w:rsidP="006A50A4">
      <w:pPr>
        <w:pStyle w:val="NoSpacing"/>
      </w:pPr>
      <w:r>
        <w:t xml:space="preserve">                                                                                  </w:t>
      </w:r>
      <w:r w:rsidRPr="006A50A4">
        <w:t>Nume Prenume: Drăghici-Rucsanda Constantin</w:t>
      </w:r>
    </w:p>
    <w:p w:rsidR="006A50A4" w:rsidRPr="006A50A4" w:rsidRDefault="006A50A4" w:rsidP="006A50A4">
      <w:pPr>
        <w:pStyle w:val="NoSpacing"/>
        <w:sectPr w:rsidR="006A50A4" w:rsidRPr="006A50A4" w:rsidSect="0063761C">
          <w:pgSz w:w="11900" w:h="16840"/>
          <w:pgMar w:top="572" w:right="830" w:bottom="0" w:left="800" w:header="0" w:footer="0" w:gutter="0"/>
          <w:cols w:space="720" w:equalWidth="0">
            <w:col w:w="10680"/>
          </w:cols>
        </w:sectPr>
      </w:pPr>
      <w:r>
        <w:t xml:space="preserve">                                                           </w:t>
      </w:r>
      <w:bookmarkStart w:id="0" w:name="_GoBack"/>
      <w:bookmarkEnd w:id="0"/>
      <w:r>
        <w:t xml:space="preserve">                                     </w:t>
      </w:r>
      <w:r w:rsidR="00BD29AA">
        <w:t xml:space="preserve">Semnătură </w:t>
      </w:r>
    </w:p>
    <w:p w:rsidR="006A50A4" w:rsidRDefault="006A50A4" w:rsidP="0063761C">
      <w:pPr>
        <w:pStyle w:val="NoSpacing"/>
        <w:rPr>
          <w:rFonts w:eastAsia="Segoe UI"/>
          <w:sz w:val="24"/>
          <w:szCs w:val="24"/>
        </w:rPr>
      </w:pPr>
    </w:p>
    <w:sectPr w:rsidR="006A50A4" w:rsidSect="006A50A4">
      <w:pgSz w:w="11900" w:h="16840"/>
      <w:pgMar w:top="572" w:right="830" w:bottom="0" w:left="800" w:header="0" w:footer="0" w:gutter="0"/>
      <w:cols w:space="720" w:equalWidth="0">
        <w:col w:w="10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1A0A4A04"/>
    <w:lvl w:ilvl="0" w:tplc="E2D24224">
      <w:start w:val="1"/>
      <w:numFmt w:val="bullet"/>
      <w:lvlText w:val="-"/>
      <w:lvlJc w:val="left"/>
    </w:lvl>
    <w:lvl w:ilvl="1" w:tplc="EB4A0D08">
      <w:numFmt w:val="decimal"/>
      <w:lvlText w:val=""/>
      <w:lvlJc w:val="left"/>
    </w:lvl>
    <w:lvl w:ilvl="2" w:tplc="49140A96">
      <w:numFmt w:val="decimal"/>
      <w:lvlText w:val=""/>
      <w:lvlJc w:val="left"/>
    </w:lvl>
    <w:lvl w:ilvl="3" w:tplc="810E8626">
      <w:numFmt w:val="decimal"/>
      <w:lvlText w:val=""/>
      <w:lvlJc w:val="left"/>
    </w:lvl>
    <w:lvl w:ilvl="4" w:tplc="FD148476">
      <w:numFmt w:val="decimal"/>
      <w:lvlText w:val=""/>
      <w:lvlJc w:val="left"/>
    </w:lvl>
    <w:lvl w:ilvl="5" w:tplc="1808485C">
      <w:numFmt w:val="decimal"/>
      <w:lvlText w:val=""/>
      <w:lvlJc w:val="left"/>
    </w:lvl>
    <w:lvl w:ilvl="6" w:tplc="73BA3798">
      <w:numFmt w:val="decimal"/>
      <w:lvlText w:val=""/>
      <w:lvlJc w:val="left"/>
    </w:lvl>
    <w:lvl w:ilvl="7" w:tplc="1B8C2B10">
      <w:numFmt w:val="decimal"/>
      <w:lvlText w:val=""/>
      <w:lvlJc w:val="left"/>
    </w:lvl>
    <w:lvl w:ilvl="8" w:tplc="91A027B8">
      <w:numFmt w:val="decimal"/>
      <w:lvlText w:val=""/>
      <w:lvlJc w:val="left"/>
    </w:lvl>
  </w:abstractNum>
  <w:abstractNum w:abstractNumId="1" w15:restartNumberingAfterBreak="0">
    <w:nsid w:val="00000124"/>
    <w:multiLevelType w:val="hybridMultilevel"/>
    <w:tmpl w:val="364EDB18"/>
    <w:lvl w:ilvl="0" w:tplc="D56E7756">
      <w:start w:val="1"/>
      <w:numFmt w:val="lowerLetter"/>
      <w:lvlText w:val="%1)"/>
      <w:lvlJc w:val="left"/>
    </w:lvl>
    <w:lvl w:ilvl="1" w:tplc="83D636A6">
      <w:numFmt w:val="decimal"/>
      <w:lvlText w:val=""/>
      <w:lvlJc w:val="left"/>
    </w:lvl>
    <w:lvl w:ilvl="2" w:tplc="E91C7DBA">
      <w:numFmt w:val="decimal"/>
      <w:lvlText w:val=""/>
      <w:lvlJc w:val="left"/>
    </w:lvl>
    <w:lvl w:ilvl="3" w:tplc="B00E7AB0">
      <w:numFmt w:val="decimal"/>
      <w:lvlText w:val=""/>
      <w:lvlJc w:val="left"/>
    </w:lvl>
    <w:lvl w:ilvl="4" w:tplc="355C9276">
      <w:numFmt w:val="decimal"/>
      <w:lvlText w:val=""/>
      <w:lvlJc w:val="left"/>
    </w:lvl>
    <w:lvl w:ilvl="5" w:tplc="42E489CE">
      <w:numFmt w:val="decimal"/>
      <w:lvlText w:val=""/>
      <w:lvlJc w:val="left"/>
    </w:lvl>
    <w:lvl w:ilvl="6" w:tplc="3370AC58">
      <w:numFmt w:val="decimal"/>
      <w:lvlText w:val=""/>
      <w:lvlJc w:val="left"/>
    </w:lvl>
    <w:lvl w:ilvl="7" w:tplc="1B165E02">
      <w:numFmt w:val="decimal"/>
      <w:lvlText w:val=""/>
      <w:lvlJc w:val="left"/>
    </w:lvl>
    <w:lvl w:ilvl="8" w:tplc="E302753E">
      <w:numFmt w:val="decimal"/>
      <w:lvlText w:val=""/>
      <w:lvlJc w:val="left"/>
    </w:lvl>
  </w:abstractNum>
  <w:abstractNum w:abstractNumId="2" w15:restartNumberingAfterBreak="0">
    <w:nsid w:val="00000F3E"/>
    <w:multiLevelType w:val="hybridMultilevel"/>
    <w:tmpl w:val="894EE386"/>
    <w:lvl w:ilvl="0" w:tplc="4C76DCDA">
      <w:start w:val="1"/>
      <w:numFmt w:val="bullet"/>
      <w:lvlText w:val="-"/>
      <w:lvlJc w:val="left"/>
    </w:lvl>
    <w:lvl w:ilvl="1" w:tplc="25C674E8">
      <w:numFmt w:val="decimal"/>
      <w:lvlText w:val=""/>
      <w:lvlJc w:val="left"/>
    </w:lvl>
    <w:lvl w:ilvl="2" w:tplc="5DF63DA8">
      <w:numFmt w:val="decimal"/>
      <w:lvlText w:val=""/>
      <w:lvlJc w:val="left"/>
    </w:lvl>
    <w:lvl w:ilvl="3" w:tplc="D14CF40A">
      <w:numFmt w:val="decimal"/>
      <w:lvlText w:val=""/>
      <w:lvlJc w:val="left"/>
    </w:lvl>
    <w:lvl w:ilvl="4" w:tplc="BCD6F7F4">
      <w:numFmt w:val="decimal"/>
      <w:lvlText w:val=""/>
      <w:lvlJc w:val="left"/>
    </w:lvl>
    <w:lvl w:ilvl="5" w:tplc="E08ABD28">
      <w:numFmt w:val="decimal"/>
      <w:lvlText w:val=""/>
      <w:lvlJc w:val="left"/>
    </w:lvl>
    <w:lvl w:ilvl="6" w:tplc="40AC83E8">
      <w:numFmt w:val="decimal"/>
      <w:lvlText w:val=""/>
      <w:lvlJc w:val="left"/>
    </w:lvl>
    <w:lvl w:ilvl="7" w:tplc="BCC8F95A">
      <w:numFmt w:val="decimal"/>
      <w:lvlText w:val=""/>
      <w:lvlJc w:val="left"/>
    </w:lvl>
    <w:lvl w:ilvl="8" w:tplc="A3627732">
      <w:numFmt w:val="decimal"/>
      <w:lvlText w:val=""/>
      <w:lvlJc w:val="left"/>
    </w:lvl>
  </w:abstractNum>
  <w:abstractNum w:abstractNumId="3" w15:restartNumberingAfterBreak="0">
    <w:nsid w:val="000012DB"/>
    <w:multiLevelType w:val="hybridMultilevel"/>
    <w:tmpl w:val="29F28C9A"/>
    <w:lvl w:ilvl="0" w:tplc="5D8651B4">
      <w:start w:val="1"/>
      <w:numFmt w:val="bullet"/>
      <w:lvlText w:val="-"/>
      <w:lvlJc w:val="left"/>
    </w:lvl>
    <w:lvl w:ilvl="1" w:tplc="D06EBB50">
      <w:numFmt w:val="decimal"/>
      <w:lvlText w:val=""/>
      <w:lvlJc w:val="left"/>
    </w:lvl>
    <w:lvl w:ilvl="2" w:tplc="6C7403C2">
      <w:numFmt w:val="decimal"/>
      <w:lvlText w:val=""/>
      <w:lvlJc w:val="left"/>
    </w:lvl>
    <w:lvl w:ilvl="3" w:tplc="76EE2E7C">
      <w:numFmt w:val="decimal"/>
      <w:lvlText w:val=""/>
      <w:lvlJc w:val="left"/>
    </w:lvl>
    <w:lvl w:ilvl="4" w:tplc="D526D53A">
      <w:numFmt w:val="decimal"/>
      <w:lvlText w:val=""/>
      <w:lvlJc w:val="left"/>
    </w:lvl>
    <w:lvl w:ilvl="5" w:tplc="8F7C03B6">
      <w:numFmt w:val="decimal"/>
      <w:lvlText w:val=""/>
      <w:lvlJc w:val="left"/>
    </w:lvl>
    <w:lvl w:ilvl="6" w:tplc="A94A06AE">
      <w:numFmt w:val="decimal"/>
      <w:lvlText w:val=""/>
      <w:lvlJc w:val="left"/>
    </w:lvl>
    <w:lvl w:ilvl="7" w:tplc="A8DA3B9E">
      <w:numFmt w:val="decimal"/>
      <w:lvlText w:val=""/>
      <w:lvlJc w:val="left"/>
    </w:lvl>
    <w:lvl w:ilvl="8" w:tplc="76EA66C6">
      <w:numFmt w:val="decimal"/>
      <w:lvlText w:val=""/>
      <w:lvlJc w:val="left"/>
    </w:lvl>
  </w:abstractNum>
  <w:abstractNum w:abstractNumId="4" w15:restartNumberingAfterBreak="0">
    <w:nsid w:val="0000153C"/>
    <w:multiLevelType w:val="hybridMultilevel"/>
    <w:tmpl w:val="5192D4EA"/>
    <w:lvl w:ilvl="0" w:tplc="BDBC727A">
      <w:start w:val="1"/>
      <w:numFmt w:val="bullet"/>
      <w:lvlText w:val="-"/>
      <w:lvlJc w:val="left"/>
    </w:lvl>
    <w:lvl w:ilvl="1" w:tplc="346EA8EA">
      <w:start w:val="2"/>
      <w:numFmt w:val="decimal"/>
      <w:lvlText w:val="%2."/>
      <w:lvlJc w:val="left"/>
    </w:lvl>
    <w:lvl w:ilvl="2" w:tplc="AD7C1A24">
      <w:numFmt w:val="decimal"/>
      <w:lvlText w:val=""/>
      <w:lvlJc w:val="left"/>
    </w:lvl>
    <w:lvl w:ilvl="3" w:tplc="54EA1172">
      <w:numFmt w:val="decimal"/>
      <w:lvlText w:val=""/>
      <w:lvlJc w:val="left"/>
    </w:lvl>
    <w:lvl w:ilvl="4" w:tplc="AD9022A8">
      <w:numFmt w:val="decimal"/>
      <w:lvlText w:val=""/>
      <w:lvlJc w:val="left"/>
    </w:lvl>
    <w:lvl w:ilvl="5" w:tplc="F612A07E">
      <w:numFmt w:val="decimal"/>
      <w:lvlText w:val=""/>
      <w:lvlJc w:val="left"/>
    </w:lvl>
    <w:lvl w:ilvl="6" w:tplc="744E2D72">
      <w:numFmt w:val="decimal"/>
      <w:lvlText w:val=""/>
      <w:lvlJc w:val="left"/>
    </w:lvl>
    <w:lvl w:ilvl="7" w:tplc="B7CE0C22">
      <w:numFmt w:val="decimal"/>
      <w:lvlText w:val=""/>
      <w:lvlJc w:val="left"/>
    </w:lvl>
    <w:lvl w:ilvl="8" w:tplc="B11650D2">
      <w:numFmt w:val="decimal"/>
      <w:lvlText w:val=""/>
      <w:lvlJc w:val="left"/>
    </w:lvl>
  </w:abstractNum>
  <w:abstractNum w:abstractNumId="5" w15:restartNumberingAfterBreak="0">
    <w:nsid w:val="00001547"/>
    <w:multiLevelType w:val="hybridMultilevel"/>
    <w:tmpl w:val="F91E998C"/>
    <w:lvl w:ilvl="0" w:tplc="2CC87A76">
      <w:start w:val="1"/>
      <w:numFmt w:val="bullet"/>
      <w:lvlText w:val=","/>
      <w:lvlJc w:val="left"/>
    </w:lvl>
    <w:lvl w:ilvl="1" w:tplc="8356F696">
      <w:numFmt w:val="decimal"/>
      <w:lvlText w:val=""/>
      <w:lvlJc w:val="left"/>
    </w:lvl>
    <w:lvl w:ilvl="2" w:tplc="690083C6">
      <w:numFmt w:val="decimal"/>
      <w:lvlText w:val=""/>
      <w:lvlJc w:val="left"/>
    </w:lvl>
    <w:lvl w:ilvl="3" w:tplc="C43CD27C">
      <w:numFmt w:val="decimal"/>
      <w:lvlText w:val=""/>
      <w:lvlJc w:val="left"/>
    </w:lvl>
    <w:lvl w:ilvl="4" w:tplc="814004A4">
      <w:numFmt w:val="decimal"/>
      <w:lvlText w:val=""/>
      <w:lvlJc w:val="left"/>
    </w:lvl>
    <w:lvl w:ilvl="5" w:tplc="5942C86A">
      <w:numFmt w:val="decimal"/>
      <w:lvlText w:val=""/>
      <w:lvlJc w:val="left"/>
    </w:lvl>
    <w:lvl w:ilvl="6" w:tplc="0A9EAE44">
      <w:numFmt w:val="decimal"/>
      <w:lvlText w:val=""/>
      <w:lvlJc w:val="left"/>
    </w:lvl>
    <w:lvl w:ilvl="7" w:tplc="DD6864BE">
      <w:numFmt w:val="decimal"/>
      <w:lvlText w:val=""/>
      <w:lvlJc w:val="left"/>
    </w:lvl>
    <w:lvl w:ilvl="8" w:tplc="41584D06">
      <w:numFmt w:val="decimal"/>
      <w:lvlText w:val=""/>
      <w:lvlJc w:val="left"/>
    </w:lvl>
  </w:abstractNum>
  <w:abstractNum w:abstractNumId="6" w15:restartNumberingAfterBreak="0">
    <w:nsid w:val="00002D12"/>
    <w:multiLevelType w:val="hybridMultilevel"/>
    <w:tmpl w:val="D9981766"/>
    <w:lvl w:ilvl="0" w:tplc="FF586AF4">
      <w:start w:val="1"/>
      <w:numFmt w:val="decimal"/>
      <w:lvlText w:val="(%1)"/>
      <w:lvlJc w:val="left"/>
    </w:lvl>
    <w:lvl w:ilvl="1" w:tplc="8F900268">
      <w:start w:val="1"/>
      <w:numFmt w:val="lowerLetter"/>
      <w:lvlText w:val="%2)"/>
      <w:lvlJc w:val="left"/>
    </w:lvl>
    <w:lvl w:ilvl="2" w:tplc="CBF0577A">
      <w:numFmt w:val="decimal"/>
      <w:lvlText w:val=""/>
      <w:lvlJc w:val="left"/>
    </w:lvl>
    <w:lvl w:ilvl="3" w:tplc="626C37B2">
      <w:numFmt w:val="decimal"/>
      <w:lvlText w:val=""/>
      <w:lvlJc w:val="left"/>
    </w:lvl>
    <w:lvl w:ilvl="4" w:tplc="2BFE33D8">
      <w:numFmt w:val="decimal"/>
      <w:lvlText w:val=""/>
      <w:lvlJc w:val="left"/>
    </w:lvl>
    <w:lvl w:ilvl="5" w:tplc="482E8CA2">
      <w:numFmt w:val="decimal"/>
      <w:lvlText w:val=""/>
      <w:lvlJc w:val="left"/>
    </w:lvl>
    <w:lvl w:ilvl="6" w:tplc="C3E24D38">
      <w:numFmt w:val="decimal"/>
      <w:lvlText w:val=""/>
      <w:lvlJc w:val="left"/>
    </w:lvl>
    <w:lvl w:ilvl="7" w:tplc="AD24E338">
      <w:numFmt w:val="decimal"/>
      <w:lvlText w:val=""/>
      <w:lvlJc w:val="left"/>
    </w:lvl>
    <w:lvl w:ilvl="8" w:tplc="93324B08">
      <w:numFmt w:val="decimal"/>
      <w:lvlText w:val=""/>
      <w:lvlJc w:val="left"/>
    </w:lvl>
  </w:abstractNum>
  <w:abstractNum w:abstractNumId="7" w15:restartNumberingAfterBreak="0">
    <w:nsid w:val="0000305E"/>
    <w:multiLevelType w:val="hybridMultilevel"/>
    <w:tmpl w:val="42CAAD10"/>
    <w:lvl w:ilvl="0" w:tplc="B504E242">
      <w:start w:val="1"/>
      <w:numFmt w:val="bullet"/>
      <w:lvlText w:val="-"/>
      <w:lvlJc w:val="left"/>
    </w:lvl>
    <w:lvl w:ilvl="1" w:tplc="B90A60B4">
      <w:numFmt w:val="decimal"/>
      <w:lvlText w:val=""/>
      <w:lvlJc w:val="left"/>
    </w:lvl>
    <w:lvl w:ilvl="2" w:tplc="48A67B9A">
      <w:numFmt w:val="decimal"/>
      <w:lvlText w:val=""/>
      <w:lvlJc w:val="left"/>
    </w:lvl>
    <w:lvl w:ilvl="3" w:tplc="6A8AB9BA">
      <w:numFmt w:val="decimal"/>
      <w:lvlText w:val=""/>
      <w:lvlJc w:val="left"/>
    </w:lvl>
    <w:lvl w:ilvl="4" w:tplc="C38A3C42">
      <w:numFmt w:val="decimal"/>
      <w:lvlText w:val=""/>
      <w:lvlJc w:val="left"/>
    </w:lvl>
    <w:lvl w:ilvl="5" w:tplc="2FDEABB0">
      <w:numFmt w:val="decimal"/>
      <w:lvlText w:val=""/>
      <w:lvlJc w:val="left"/>
    </w:lvl>
    <w:lvl w:ilvl="6" w:tplc="F188837A">
      <w:numFmt w:val="decimal"/>
      <w:lvlText w:val=""/>
      <w:lvlJc w:val="left"/>
    </w:lvl>
    <w:lvl w:ilvl="7" w:tplc="4CA25FB0">
      <w:numFmt w:val="decimal"/>
      <w:lvlText w:val=""/>
      <w:lvlJc w:val="left"/>
    </w:lvl>
    <w:lvl w:ilvl="8" w:tplc="4BE06134">
      <w:numFmt w:val="decimal"/>
      <w:lvlText w:val=""/>
      <w:lvlJc w:val="left"/>
    </w:lvl>
  </w:abstractNum>
  <w:abstractNum w:abstractNumId="8" w15:restartNumberingAfterBreak="0">
    <w:nsid w:val="0000390C"/>
    <w:multiLevelType w:val="hybridMultilevel"/>
    <w:tmpl w:val="6F965C48"/>
    <w:lvl w:ilvl="0" w:tplc="8C763528">
      <w:start w:val="6"/>
      <w:numFmt w:val="decimal"/>
      <w:lvlText w:val="%1."/>
      <w:lvlJc w:val="left"/>
    </w:lvl>
    <w:lvl w:ilvl="1" w:tplc="AB0ED0AA">
      <w:numFmt w:val="decimal"/>
      <w:lvlText w:val=""/>
      <w:lvlJc w:val="left"/>
    </w:lvl>
    <w:lvl w:ilvl="2" w:tplc="8FC29CF6">
      <w:numFmt w:val="decimal"/>
      <w:lvlText w:val=""/>
      <w:lvlJc w:val="left"/>
    </w:lvl>
    <w:lvl w:ilvl="3" w:tplc="2C4016C4">
      <w:numFmt w:val="decimal"/>
      <w:lvlText w:val=""/>
      <w:lvlJc w:val="left"/>
    </w:lvl>
    <w:lvl w:ilvl="4" w:tplc="C24C508E">
      <w:numFmt w:val="decimal"/>
      <w:lvlText w:val=""/>
      <w:lvlJc w:val="left"/>
    </w:lvl>
    <w:lvl w:ilvl="5" w:tplc="BE30D4BC">
      <w:numFmt w:val="decimal"/>
      <w:lvlText w:val=""/>
      <w:lvlJc w:val="left"/>
    </w:lvl>
    <w:lvl w:ilvl="6" w:tplc="CB145828">
      <w:numFmt w:val="decimal"/>
      <w:lvlText w:val=""/>
      <w:lvlJc w:val="left"/>
    </w:lvl>
    <w:lvl w:ilvl="7" w:tplc="89F27898">
      <w:numFmt w:val="decimal"/>
      <w:lvlText w:val=""/>
      <w:lvlJc w:val="left"/>
    </w:lvl>
    <w:lvl w:ilvl="8" w:tplc="BDF03550">
      <w:numFmt w:val="decimal"/>
      <w:lvlText w:val=""/>
      <w:lvlJc w:val="left"/>
    </w:lvl>
  </w:abstractNum>
  <w:abstractNum w:abstractNumId="9" w15:restartNumberingAfterBreak="0">
    <w:nsid w:val="000039B3"/>
    <w:multiLevelType w:val="hybridMultilevel"/>
    <w:tmpl w:val="A2B204EC"/>
    <w:lvl w:ilvl="0" w:tplc="25349166">
      <w:start w:val="3"/>
      <w:numFmt w:val="lowerLetter"/>
      <w:lvlText w:val="%1)"/>
      <w:lvlJc w:val="left"/>
    </w:lvl>
    <w:lvl w:ilvl="1" w:tplc="8D30150C">
      <w:numFmt w:val="decimal"/>
      <w:lvlText w:val=""/>
      <w:lvlJc w:val="left"/>
    </w:lvl>
    <w:lvl w:ilvl="2" w:tplc="E6F870B0">
      <w:numFmt w:val="decimal"/>
      <w:lvlText w:val=""/>
      <w:lvlJc w:val="left"/>
    </w:lvl>
    <w:lvl w:ilvl="3" w:tplc="87623B04">
      <w:numFmt w:val="decimal"/>
      <w:lvlText w:val=""/>
      <w:lvlJc w:val="left"/>
    </w:lvl>
    <w:lvl w:ilvl="4" w:tplc="75804BF6">
      <w:numFmt w:val="decimal"/>
      <w:lvlText w:val=""/>
      <w:lvlJc w:val="left"/>
    </w:lvl>
    <w:lvl w:ilvl="5" w:tplc="A98CE59C">
      <w:numFmt w:val="decimal"/>
      <w:lvlText w:val=""/>
      <w:lvlJc w:val="left"/>
    </w:lvl>
    <w:lvl w:ilvl="6" w:tplc="316EBF68">
      <w:numFmt w:val="decimal"/>
      <w:lvlText w:val=""/>
      <w:lvlJc w:val="left"/>
    </w:lvl>
    <w:lvl w:ilvl="7" w:tplc="7FD0E428">
      <w:numFmt w:val="decimal"/>
      <w:lvlText w:val=""/>
      <w:lvlJc w:val="left"/>
    </w:lvl>
    <w:lvl w:ilvl="8" w:tplc="68D8B18C">
      <w:numFmt w:val="decimal"/>
      <w:lvlText w:val=""/>
      <w:lvlJc w:val="left"/>
    </w:lvl>
  </w:abstractNum>
  <w:abstractNum w:abstractNumId="10" w15:restartNumberingAfterBreak="0">
    <w:nsid w:val="0000440D"/>
    <w:multiLevelType w:val="hybridMultilevel"/>
    <w:tmpl w:val="65E8136E"/>
    <w:lvl w:ilvl="0" w:tplc="DF08E760">
      <w:start w:val="1"/>
      <w:numFmt w:val="bullet"/>
      <w:lvlText w:val="-"/>
      <w:lvlJc w:val="left"/>
    </w:lvl>
    <w:lvl w:ilvl="1" w:tplc="E982B72A">
      <w:numFmt w:val="decimal"/>
      <w:lvlText w:val=""/>
      <w:lvlJc w:val="left"/>
    </w:lvl>
    <w:lvl w:ilvl="2" w:tplc="67BACC4C">
      <w:numFmt w:val="decimal"/>
      <w:lvlText w:val=""/>
      <w:lvlJc w:val="left"/>
    </w:lvl>
    <w:lvl w:ilvl="3" w:tplc="2D3A8654">
      <w:numFmt w:val="decimal"/>
      <w:lvlText w:val=""/>
      <w:lvlJc w:val="left"/>
    </w:lvl>
    <w:lvl w:ilvl="4" w:tplc="EE523E8C">
      <w:numFmt w:val="decimal"/>
      <w:lvlText w:val=""/>
      <w:lvlJc w:val="left"/>
    </w:lvl>
    <w:lvl w:ilvl="5" w:tplc="DC60DC72">
      <w:numFmt w:val="decimal"/>
      <w:lvlText w:val=""/>
      <w:lvlJc w:val="left"/>
    </w:lvl>
    <w:lvl w:ilvl="6" w:tplc="C5B64A4A">
      <w:numFmt w:val="decimal"/>
      <w:lvlText w:val=""/>
      <w:lvlJc w:val="left"/>
    </w:lvl>
    <w:lvl w:ilvl="7" w:tplc="73EA5782">
      <w:numFmt w:val="decimal"/>
      <w:lvlText w:val=""/>
      <w:lvlJc w:val="left"/>
    </w:lvl>
    <w:lvl w:ilvl="8" w:tplc="A3043B3C">
      <w:numFmt w:val="decimal"/>
      <w:lvlText w:val=""/>
      <w:lvlJc w:val="left"/>
    </w:lvl>
  </w:abstractNum>
  <w:abstractNum w:abstractNumId="11" w15:restartNumberingAfterBreak="0">
    <w:nsid w:val="0000491C"/>
    <w:multiLevelType w:val="hybridMultilevel"/>
    <w:tmpl w:val="FBC8E23C"/>
    <w:lvl w:ilvl="0" w:tplc="A2F899D8">
      <w:start w:val="1"/>
      <w:numFmt w:val="lowerLetter"/>
      <w:lvlText w:val="%1)"/>
      <w:lvlJc w:val="left"/>
    </w:lvl>
    <w:lvl w:ilvl="1" w:tplc="6AA834C4">
      <w:numFmt w:val="decimal"/>
      <w:lvlText w:val=""/>
      <w:lvlJc w:val="left"/>
    </w:lvl>
    <w:lvl w:ilvl="2" w:tplc="9A40FCD4">
      <w:numFmt w:val="decimal"/>
      <w:lvlText w:val=""/>
      <w:lvlJc w:val="left"/>
    </w:lvl>
    <w:lvl w:ilvl="3" w:tplc="ED58DB96">
      <w:numFmt w:val="decimal"/>
      <w:lvlText w:val=""/>
      <w:lvlJc w:val="left"/>
    </w:lvl>
    <w:lvl w:ilvl="4" w:tplc="A01824F6">
      <w:numFmt w:val="decimal"/>
      <w:lvlText w:val=""/>
      <w:lvlJc w:val="left"/>
    </w:lvl>
    <w:lvl w:ilvl="5" w:tplc="6C9658CC">
      <w:numFmt w:val="decimal"/>
      <w:lvlText w:val=""/>
      <w:lvlJc w:val="left"/>
    </w:lvl>
    <w:lvl w:ilvl="6" w:tplc="E0ACB0C6">
      <w:numFmt w:val="decimal"/>
      <w:lvlText w:val=""/>
      <w:lvlJc w:val="left"/>
    </w:lvl>
    <w:lvl w:ilvl="7" w:tplc="252678F6">
      <w:numFmt w:val="decimal"/>
      <w:lvlText w:val=""/>
      <w:lvlJc w:val="left"/>
    </w:lvl>
    <w:lvl w:ilvl="8" w:tplc="D3F02646">
      <w:numFmt w:val="decimal"/>
      <w:lvlText w:val=""/>
      <w:lvlJc w:val="left"/>
    </w:lvl>
  </w:abstractNum>
  <w:abstractNum w:abstractNumId="12" w15:restartNumberingAfterBreak="0">
    <w:nsid w:val="00004D06"/>
    <w:multiLevelType w:val="hybridMultilevel"/>
    <w:tmpl w:val="9D5C69B8"/>
    <w:lvl w:ilvl="0" w:tplc="0F04602E">
      <w:start w:val="6"/>
      <w:numFmt w:val="lowerLetter"/>
      <w:lvlText w:val="%1)"/>
      <w:lvlJc w:val="left"/>
    </w:lvl>
    <w:lvl w:ilvl="1" w:tplc="25A23E86">
      <w:numFmt w:val="decimal"/>
      <w:lvlText w:val=""/>
      <w:lvlJc w:val="left"/>
    </w:lvl>
    <w:lvl w:ilvl="2" w:tplc="26B42CB2">
      <w:numFmt w:val="decimal"/>
      <w:lvlText w:val=""/>
      <w:lvlJc w:val="left"/>
    </w:lvl>
    <w:lvl w:ilvl="3" w:tplc="F61E85FA">
      <w:numFmt w:val="decimal"/>
      <w:lvlText w:val=""/>
      <w:lvlJc w:val="left"/>
    </w:lvl>
    <w:lvl w:ilvl="4" w:tplc="4CA84B66">
      <w:numFmt w:val="decimal"/>
      <w:lvlText w:val=""/>
      <w:lvlJc w:val="left"/>
    </w:lvl>
    <w:lvl w:ilvl="5" w:tplc="FCC813F6">
      <w:numFmt w:val="decimal"/>
      <w:lvlText w:val=""/>
      <w:lvlJc w:val="left"/>
    </w:lvl>
    <w:lvl w:ilvl="6" w:tplc="0FC6829A">
      <w:numFmt w:val="decimal"/>
      <w:lvlText w:val=""/>
      <w:lvlJc w:val="left"/>
    </w:lvl>
    <w:lvl w:ilvl="7" w:tplc="C14C0D58">
      <w:numFmt w:val="decimal"/>
      <w:lvlText w:val=""/>
      <w:lvlJc w:val="left"/>
    </w:lvl>
    <w:lvl w:ilvl="8" w:tplc="4DECA95C">
      <w:numFmt w:val="decimal"/>
      <w:lvlText w:val=""/>
      <w:lvlJc w:val="left"/>
    </w:lvl>
  </w:abstractNum>
  <w:abstractNum w:abstractNumId="13" w15:restartNumberingAfterBreak="0">
    <w:nsid w:val="00004DB7"/>
    <w:multiLevelType w:val="hybridMultilevel"/>
    <w:tmpl w:val="987A0016"/>
    <w:lvl w:ilvl="0" w:tplc="9BEEA262">
      <w:start w:val="2"/>
      <w:numFmt w:val="decimal"/>
      <w:lvlText w:val="(%1)"/>
      <w:lvlJc w:val="left"/>
    </w:lvl>
    <w:lvl w:ilvl="1" w:tplc="18F49812">
      <w:numFmt w:val="decimal"/>
      <w:lvlText w:val=""/>
      <w:lvlJc w:val="left"/>
    </w:lvl>
    <w:lvl w:ilvl="2" w:tplc="8242BCCA">
      <w:numFmt w:val="decimal"/>
      <w:lvlText w:val=""/>
      <w:lvlJc w:val="left"/>
    </w:lvl>
    <w:lvl w:ilvl="3" w:tplc="499412C2">
      <w:numFmt w:val="decimal"/>
      <w:lvlText w:val=""/>
      <w:lvlJc w:val="left"/>
    </w:lvl>
    <w:lvl w:ilvl="4" w:tplc="175A2CC8">
      <w:numFmt w:val="decimal"/>
      <w:lvlText w:val=""/>
      <w:lvlJc w:val="left"/>
    </w:lvl>
    <w:lvl w:ilvl="5" w:tplc="3C54D59C">
      <w:numFmt w:val="decimal"/>
      <w:lvlText w:val=""/>
      <w:lvlJc w:val="left"/>
    </w:lvl>
    <w:lvl w:ilvl="6" w:tplc="691A8138">
      <w:numFmt w:val="decimal"/>
      <w:lvlText w:val=""/>
      <w:lvlJc w:val="left"/>
    </w:lvl>
    <w:lvl w:ilvl="7" w:tplc="A7061440">
      <w:numFmt w:val="decimal"/>
      <w:lvlText w:val=""/>
      <w:lvlJc w:val="left"/>
    </w:lvl>
    <w:lvl w:ilvl="8" w:tplc="337C6C2A">
      <w:numFmt w:val="decimal"/>
      <w:lvlText w:val=""/>
      <w:lvlJc w:val="left"/>
    </w:lvl>
  </w:abstractNum>
  <w:abstractNum w:abstractNumId="14" w15:restartNumberingAfterBreak="0">
    <w:nsid w:val="000054DE"/>
    <w:multiLevelType w:val="hybridMultilevel"/>
    <w:tmpl w:val="6B646060"/>
    <w:lvl w:ilvl="0" w:tplc="AC1A1684">
      <w:start w:val="1"/>
      <w:numFmt w:val="lowerLetter"/>
      <w:lvlText w:val="%1)"/>
      <w:lvlJc w:val="left"/>
    </w:lvl>
    <w:lvl w:ilvl="1" w:tplc="1664451A">
      <w:numFmt w:val="decimal"/>
      <w:lvlText w:val=""/>
      <w:lvlJc w:val="left"/>
    </w:lvl>
    <w:lvl w:ilvl="2" w:tplc="7E72444A">
      <w:numFmt w:val="decimal"/>
      <w:lvlText w:val=""/>
      <w:lvlJc w:val="left"/>
    </w:lvl>
    <w:lvl w:ilvl="3" w:tplc="43184CB8">
      <w:numFmt w:val="decimal"/>
      <w:lvlText w:val=""/>
      <w:lvlJc w:val="left"/>
    </w:lvl>
    <w:lvl w:ilvl="4" w:tplc="BA82A98A">
      <w:numFmt w:val="decimal"/>
      <w:lvlText w:val=""/>
      <w:lvlJc w:val="left"/>
    </w:lvl>
    <w:lvl w:ilvl="5" w:tplc="7FEACEAE">
      <w:numFmt w:val="decimal"/>
      <w:lvlText w:val=""/>
      <w:lvlJc w:val="left"/>
    </w:lvl>
    <w:lvl w:ilvl="6" w:tplc="8794DA9E">
      <w:numFmt w:val="decimal"/>
      <w:lvlText w:val=""/>
      <w:lvlJc w:val="left"/>
    </w:lvl>
    <w:lvl w:ilvl="7" w:tplc="66786534">
      <w:numFmt w:val="decimal"/>
      <w:lvlText w:val=""/>
      <w:lvlJc w:val="left"/>
    </w:lvl>
    <w:lvl w:ilvl="8" w:tplc="160622A6">
      <w:numFmt w:val="decimal"/>
      <w:lvlText w:val=""/>
      <w:lvlJc w:val="left"/>
    </w:lvl>
  </w:abstractNum>
  <w:abstractNum w:abstractNumId="15" w15:restartNumberingAfterBreak="0">
    <w:nsid w:val="00007E87"/>
    <w:multiLevelType w:val="hybridMultilevel"/>
    <w:tmpl w:val="FDA40BE2"/>
    <w:lvl w:ilvl="0" w:tplc="22661146">
      <w:start w:val="1"/>
      <w:numFmt w:val="bullet"/>
      <w:lvlText w:val="-"/>
      <w:lvlJc w:val="left"/>
    </w:lvl>
    <w:lvl w:ilvl="1" w:tplc="F6BC533A">
      <w:start w:val="5"/>
      <w:numFmt w:val="decimal"/>
      <w:lvlText w:val="%2."/>
      <w:lvlJc w:val="left"/>
    </w:lvl>
    <w:lvl w:ilvl="2" w:tplc="4A181350">
      <w:numFmt w:val="decimal"/>
      <w:lvlText w:val=""/>
      <w:lvlJc w:val="left"/>
    </w:lvl>
    <w:lvl w:ilvl="3" w:tplc="41864618">
      <w:numFmt w:val="decimal"/>
      <w:lvlText w:val=""/>
      <w:lvlJc w:val="left"/>
    </w:lvl>
    <w:lvl w:ilvl="4" w:tplc="97180912">
      <w:numFmt w:val="decimal"/>
      <w:lvlText w:val=""/>
      <w:lvlJc w:val="left"/>
    </w:lvl>
    <w:lvl w:ilvl="5" w:tplc="5B3A397C">
      <w:numFmt w:val="decimal"/>
      <w:lvlText w:val=""/>
      <w:lvlJc w:val="left"/>
    </w:lvl>
    <w:lvl w:ilvl="6" w:tplc="B33A6DC2">
      <w:numFmt w:val="decimal"/>
      <w:lvlText w:val=""/>
      <w:lvlJc w:val="left"/>
    </w:lvl>
    <w:lvl w:ilvl="7" w:tplc="16284B9C">
      <w:numFmt w:val="decimal"/>
      <w:lvlText w:val=""/>
      <w:lvlJc w:val="left"/>
    </w:lvl>
    <w:lvl w:ilvl="8" w:tplc="F0CED498">
      <w:numFmt w:val="decimal"/>
      <w:lvlText w:val=""/>
      <w:lvlJc w:val="left"/>
    </w:lvl>
  </w:abstractNum>
  <w:abstractNum w:abstractNumId="16" w15:restartNumberingAfterBreak="0">
    <w:nsid w:val="17F265CC"/>
    <w:multiLevelType w:val="hybridMultilevel"/>
    <w:tmpl w:val="EB6E5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833AF"/>
    <w:multiLevelType w:val="hybridMultilevel"/>
    <w:tmpl w:val="CBC4B408"/>
    <w:lvl w:ilvl="0" w:tplc="7A9AC1F0">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D19F1"/>
    <w:multiLevelType w:val="hybridMultilevel"/>
    <w:tmpl w:val="2EA6E942"/>
    <w:lvl w:ilvl="0" w:tplc="7A4ADF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4"/>
  </w:num>
  <w:num w:numId="3">
    <w:abstractNumId w:val="15"/>
  </w:num>
  <w:num w:numId="4">
    <w:abstractNumId w:val="8"/>
  </w:num>
  <w:num w:numId="5">
    <w:abstractNumId w:val="2"/>
  </w:num>
  <w:num w:numId="6">
    <w:abstractNumId w:val="0"/>
  </w:num>
  <w:num w:numId="7">
    <w:abstractNumId w:val="1"/>
  </w:num>
  <w:num w:numId="8">
    <w:abstractNumId w:val="7"/>
  </w:num>
  <w:num w:numId="9">
    <w:abstractNumId w:val="10"/>
  </w:num>
  <w:num w:numId="10">
    <w:abstractNumId w:val="11"/>
  </w:num>
  <w:num w:numId="11">
    <w:abstractNumId w:val="12"/>
  </w:num>
  <w:num w:numId="12">
    <w:abstractNumId w:val="13"/>
  </w:num>
  <w:num w:numId="13">
    <w:abstractNumId w:val="5"/>
  </w:num>
  <w:num w:numId="14">
    <w:abstractNumId w:val="14"/>
  </w:num>
  <w:num w:numId="15">
    <w:abstractNumId w:val="9"/>
  </w:num>
  <w:num w:numId="16">
    <w:abstractNumId w:val="6"/>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73"/>
    <w:rsid w:val="002238D7"/>
    <w:rsid w:val="004F58ED"/>
    <w:rsid w:val="005B3B65"/>
    <w:rsid w:val="0063761C"/>
    <w:rsid w:val="006A50A4"/>
    <w:rsid w:val="008932C8"/>
    <w:rsid w:val="00BD29AA"/>
    <w:rsid w:val="00CD6573"/>
    <w:rsid w:val="00E15E8C"/>
    <w:rsid w:val="00F2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EE367-E507-49B6-8B60-DC83C88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NoSpacing">
    <w:name w:val="No Spacing"/>
    <w:uiPriority w:val="1"/>
    <w:qFormat/>
    <w:rsid w:val="0063761C"/>
  </w:style>
  <w:style w:type="paragraph" w:styleId="BalloonText">
    <w:name w:val="Balloon Text"/>
    <w:basedOn w:val="Normal"/>
    <w:link w:val="BalloonTextChar"/>
    <w:uiPriority w:val="99"/>
    <w:semiHidden/>
    <w:unhideWhenUsed/>
    <w:rsid w:val="00BD2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2025-08-06T11:43:00Z</cp:lastPrinted>
  <dcterms:created xsi:type="dcterms:W3CDTF">2025-08-06T11:48:00Z</dcterms:created>
  <dcterms:modified xsi:type="dcterms:W3CDTF">2025-08-06T11:48:00Z</dcterms:modified>
</cp:coreProperties>
</file>