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BD" w:rsidRPr="002E3ABD" w:rsidRDefault="002E3ABD" w:rsidP="002E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Documente neceasare întocmirii dosarului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eliberarea certificatului de încadrare în grad de handicap</w:t>
      </w:r>
    </w:p>
    <w:p w:rsidR="002E3ABD" w:rsidRPr="002E3ABD" w:rsidRDefault="002E3ABD" w:rsidP="002E3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copie a certificatului de nastere al copilului șia cărții de identitate de identitate ( unde este cazul);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copii ale actelor de identitate ale părintilor ; copie certificat deces părinte ( unde este cazul);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copie a documentului prin care se face dovada ca persoana care semneaza cererea este reprezentantul legal al copilului, de exemplu, hotarare a instantei sau hotarare a comisiei pentru protecția copilului, copie curatelă/tutelă;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ancheta sociala (original) cu anexa -Factori de mediu(anexa 6 din Ordinul nr.1985/2016)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fisa medicala sintetica(original) eliberată de către medicul de familie(anexa 7 din Ordinul nr. 1985/2016)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certificatul medical tip A5( în care se trec: diagnostic complet-boală principală,bolile asociate, codul de boală prevăzut de Asociația Internațională a Maladiilor,respectiv CIM-10 și termenul de valabilitate) eliberate de către medicul specialist din cadrul unităților medicale desemnate de către  S.P.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copii ale documentelor medicale adiționale(bilete de ieșire din spital,scrisori medicale,pentru afecțiuni ORL-audiogramă ; adeverințe/referate de la recuperare (kinetoterapie,intervenție psihologică,logopedie – acolo unde este cazul);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fisa de evaluare psihologică(original),eliberată de psihologul atestat în psihologie clinică(conform anexei 8 din Ordinul nr.1985/2016)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fisa psihopedagogică(original) întocmită de cadrele didactice de la grupă/clasă (conform anexei 9 din Ordinul nr.1985/2016)</w:t>
      </w:r>
      <w:hyperlink r:id="rId5" w:history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 ;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j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)adeverință de preșcolar/elev de la unitatea preșcolară/scolară frecventată;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k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copie a certificatului de incadrare in grad de handicap in vigoare, la reevaluare;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</w:t>
      </w: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) copie a certificatului de orientare școlară și profesionala în vigoare, atunci când este cazul.</w:t>
      </w:r>
    </w:p>
    <w:p w:rsidR="002E3ABD" w:rsidRPr="002E3ABD" w:rsidRDefault="002E3ABD" w:rsidP="002E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E3ABD">
        <w:rPr>
          <w:rFonts w:ascii="Times New Roman" w:eastAsia="Times New Roman" w:hAnsi="Times New Roman" w:cs="Times New Roman"/>
          <w:sz w:val="24"/>
          <w:szCs w:val="24"/>
          <w:lang w:eastAsia="ro-RO"/>
        </w:rPr>
        <w:t>m) Cerere pentru evaluare complexă şi încadrare a copilului cu dizabilităţi în grad de handicap/acces la servicii de abilitare şi reabilitare  (se completează la sediul DGASPC) </w:t>
      </w:r>
      <w:hyperlink r:id="rId6" w:history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:rsidR="002E3ABD" w:rsidRPr="002E3ABD" w:rsidRDefault="002E3ABD" w:rsidP="002E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E3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**Depunerea dosarului se face cu cel putin 60 de zile înaintea expirării certificatului de handicap,ocazie cu care se va face și programarea evaluării medico-psiho-sociale a minorului;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**Prezența minorului la sediul D.G.A.S.P.C. Gorj , strSiretului., Nr.24,camera 18-parter (Exceptie fac cazurile nedeplasabile)</w:t>
      </w:r>
      <w:r w:rsidRPr="002E3A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        </w:t>
      </w:r>
    </w:p>
    <w:p w:rsidR="00C90D46" w:rsidRDefault="00C90D46"/>
    <w:sectPr w:rsidR="00C90D46" w:rsidSect="00C9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3F81"/>
    <w:multiLevelType w:val="multilevel"/>
    <w:tmpl w:val="0276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E3ABD"/>
    <w:rsid w:val="002E3ABD"/>
    <w:rsid w:val="00C9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2E3ABD"/>
    <w:rPr>
      <w:i/>
      <w:iCs/>
    </w:rPr>
  </w:style>
  <w:style w:type="character" w:styleId="Strong">
    <w:name w:val="Strong"/>
    <w:basedOn w:val="DefaultParagraphFont"/>
    <w:uiPriority w:val="22"/>
    <w:qFormat/>
    <w:rsid w:val="002E3A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3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gaspcgorj.ro/infutile/copii/Cerere%20pentru%20evaluare.doc" TargetMode="External"/><Relationship Id="rId5" Type="http://schemas.openxmlformats.org/officeDocument/2006/relationships/hyperlink" Target="https://www.dgaspcgorj.ro/infutile/copii/fisa%20psihopedagogic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2020-05-11T08:54:00Z</dcterms:created>
  <dcterms:modified xsi:type="dcterms:W3CDTF">2020-05-11T08:54:00Z</dcterms:modified>
</cp:coreProperties>
</file>